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394510" w14:textId="77777777" w:rsidR="0018548C" w:rsidRDefault="0018548C" w:rsidP="0018548C">
      <w:pPr>
        <w:pStyle w:val="Title"/>
      </w:pPr>
      <w:r>
        <w:t>Action Items from VTS36</w:t>
      </w:r>
    </w:p>
    <w:p w14:paraId="431B5453" w14:textId="77777777" w:rsidR="0018548C" w:rsidRPr="00795804" w:rsidRDefault="0018548C" w:rsidP="00795804">
      <w:pPr>
        <w:pStyle w:val="BodyText"/>
        <w:rPr>
          <w:i/>
          <w:color w:val="548DD4" w:themeColor="text2" w:themeTint="99"/>
        </w:rPr>
      </w:pPr>
      <w:r w:rsidRPr="00795804">
        <w:rPr>
          <w:i/>
          <w:color w:val="548DD4" w:themeColor="text2" w:themeTint="99"/>
        </w:rPr>
        <w:t>Action Items for Secretariat</w:t>
      </w:r>
    </w:p>
    <w:p w14:paraId="5244F4BE" w14:textId="77777777" w:rsidR="00795804" w:rsidRDefault="0018548C" w:rsidP="00795804">
      <w:pPr>
        <w:tabs>
          <w:tab w:val="right" w:pos="9639"/>
        </w:tabs>
        <w:spacing w:after="120"/>
        <w:ind w:left="567" w:right="278" w:hanging="567"/>
      </w:pPr>
      <w:r>
        <w:t>1</w:t>
      </w:r>
      <w:r>
        <w:tab/>
      </w:r>
      <w:r w:rsidR="00795804">
        <w:t>The Secretariat is requested to forward VTS36/output/4 (Information paper, explaining the need to review IMO Resolution A.857 (20)) to the Council to approve.</w:t>
      </w:r>
      <w:r w:rsidR="00795804">
        <w:tab/>
        <w:t>10</w:t>
      </w:r>
    </w:p>
    <w:p w14:paraId="3A6DFD02" w14:textId="77777777" w:rsidR="00795804" w:rsidRDefault="00795804" w:rsidP="00795804">
      <w:pPr>
        <w:tabs>
          <w:tab w:val="right" w:pos="9639"/>
        </w:tabs>
        <w:spacing w:after="120"/>
        <w:ind w:left="567" w:right="278" w:hanging="567"/>
      </w:pPr>
      <w:r>
        <w:t>2</w:t>
      </w:r>
      <w:r>
        <w:tab/>
        <w:t>The Secretariat is requested to forward VTS36/output/7 (Draft revised Recommendation V-120 on Vessel Traffic Services in inland waters) to Council for approval</w:t>
      </w:r>
      <w:r>
        <w:tab/>
        <w:t>10</w:t>
      </w:r>
    </w:p>
    <w:p w14:paraId="2890035B" w14:textId="77777777" w:rsidR="00795804" w:rsidRDefault="00795804" w:rsidP="00795804">
      <w:pPr>
        <w:tabs>
          <w:tab w:val="right" w:pos="9639"/>
        </w:tabs>
        <w:spacing w:after="120"/>
        <w:ind w:left="567" w:right="278" w:hanging="567"/>
      </w:pPr>
      <w:r>
        <w:t>3</w:t>
      </w:r>
      <w:r>
        <w:tab/>
        <w:t>The Secretariat is requested to forward VTS36/WG1/WP3 (Guideline on VTS support and interaction with allied services in emergency situations, SAR, disaster management, law enforcement and regulatory compliance (Task 11)) to VTS37.</w:t>
      </w:r>
      <w:r>
        <w:tab/>
        <w:t>11</w:t>
      </w:r>
    </w:p>
    <w:p w14:paraId="37DD746E" w14:textId="77777777" w:rsidR="00795804" w:rsidRDefault="00795804" w:rsidP="00795804">
      <w:pPr>
        <w:tabs>
          <w:tab w:val="right" w:pos="9639"/>
        </w:tabs>
        <w:spacing w:after="120"/>
        <w:ind w:left="567" w:right="278" w:hanging="567"/>
      </w:pPr>
      <w:r>
        <w:t>4</w:t>
      </w:r>
      <w:r>
        <w:tab/>
        <w:t>The Secretariat is requested to forward VTS36/WG1/WP4 (Guideline on the use of decision support tools in VTS (Task 12)) to VTS37.</w:t>
      </w:r>
      <w:r>
        <w:tab/>
        <w:t>12</w:t>
      </w:r>
    </w:p>
    <w:p w14:paraId="45C8668B" w14:textId="77777777" w:rsidR="00795804" w:rsidRDefault="00795804" w:rsidP="00795804">
      <w:pPr>
        <w:tabs>
          <w:tab w:val="right" w:pos="9639"/>
        </w:tabs>
        <w:spacing w:after="120"/>
        <w:ind w:left="567" w:right="278" w:hanging="567"/>
      </w:pPr>
      <w:r>
        <w:t>5</w:t>
      </w:r>
      <w:r>
        <w:tab/>
        <w:t>The Secretariat is requested to forward VTS36/WG1/WP5 (Draft Guideline on Assessing and Auditing the Overall performance of VTS Centres (Task 13) to VTS37.</w:t>
      </w:r>
      <w:r>
        <w:tab/>
        <w:t>12</w:t>
      </w:r>
    </w:p>
    <w:p w14:paraId="3412C062" w14:textId="77777777" w:rsidR="00795804" w:rsidRDefault="00795804" w:rsidP="00795804">
      <w:pPr>
        <w:tabs>
          <w:tab w:val="right" w:pos="9639"/>
        </w:tabs>
        <w:spacing w:after="120"/>
        <w:ind w:left="567" w:right="278" w:hanging="567"/>
      </w:pPr>
      <w:r>
        <w:t>6</w:t>
      </w:r>
      <w:r>
        <w:tab/>
        <w:t>The Secretariat is requested to forward input paper VTS36/7 paper to VTS37 for completion.</w:t>
      </w:r>
      <w:r>
        <w:tab/>
        <w:t>12</w:t>
      </w:r>
    </w:p>
    <w:p w14:paraId="4E6B39EE" w14:textId="77777777" w:rsidR="00795804" w:rsidRDefault="00795804" w:rsidP="00795804">
      <w:pPr>
        <w:tabs>
          <w:tab w:val="right" w:pos="9639"/>
        </w:tabs>
        <w:spacing w:after="120"/>
        <w:ind w:left="567" w:right="278" w:hanging="567"/>
      </w:pPr>
      <w:r>
        <w:t>7</w:t>
      </w:r>
      <w:r>
        <w:tab/>
        <w:t>The Secretariat is requested to forward VTS36/WG1/WP1 and VTS36/WG1/WP2 to VTS37.</w:t>
      </w:r>
      <w:r>
        <w:tab/>
        <w:t>13</w:t>
      </w:r>
    </w:p>
    <w:p w14:paraId="029A407F" w14:textId="5D7D6949" w:rsidR="00795804" w:rsidRDefault="00795804" w:rsidP="00795804">
      <w:pPr>
        <w:tabs>
          <w:tab w:val="right" w:pos="9639"/>
        </w:tabs>
        <w:spacing w:after="120"/>
        <w:ind w:left="567" w:right="278" w:hanging="567"/>
      </w:pPr>
      <w:r>
        <w:t>8</w:t>
      </w:r>
      <w:r>
        <w:tab/>
        <w:t>The Secretariat i</w:t>
      </w:r>
      <w:r w:rsidR="00CE5928">
        <w:t>s requested to forward VTS36</w:t>
      </w:r>
      <w:r>
        <w:t>/output/3 (Review VTS items on the IALA questionnaire) to the ANM Committee.</w:t>
      </w:r>
      <w:r>
        <w:tab/>
        <w:t>13</w:t>
      </w:r>
    </w:p>
    <w:p w14:paraId="72A9043A" w14:textId="77777777" w:rsidR="00795804" w:rsidRDefault="00795804" w:rsidP="00795804">
      <w:pPr>
        <w:tabs>
          <w:tab w:val="right" w:pos="9639"/>
        </w:tabs>
        <w:spacing w:after="120"/>
        <w:ind w:left="567" w:right="278" w:hanging="567"/>
      </w:pPr>
      <w:r>
        <w:t>9</w:t>
      </w:r>
      <w:r>
        <w:tab/>
        <w:t>When available, the Secretariat is requested to place VTS36/WG1/WP6 (IMO-IALA Award for Accident Zero Campaign) immediately on the ftp server.</w:t>
      </w:r>
      <w:r>
        <w:tab/>
        <w:t>14</w:t>
      </w:r>
    </w:p>
    <w:p w14:paraId="591418D6" w14:textId="77777777" w:rsidR="00795804" w:rsidRDefault="00795804" w:rsidP="00795804">
      <w:pPr>
        <w:tabs>
          <w:tab w:val="right" w:pos="9639"/>
        </w:tabs>
        <w:spacing w:after="120"/>
        <w:ind w:left="567" w:right="278" w:hanging="567"/>
      </w:pPr>
      <w:r>
        <w:t>10</w:t>
      </w:r>
      <w:r>
        <w:tab/>
        <w:t>The Secretariat is requested to advise Committee members that VTS36/WG1/WP6 (IMO-IALA Award for Accident Zero Campaign) is on the ftp server for review and that comment to Monica Sundklev and Tom Southall (monica.sundklev@transportstyrelsen.se &amp; thomas.southall@pla.co.uk) is required by 12 April 2013.</w:t>
      </w:r>
      <w:r>
        <w:tab/>
        <w:t>14</w:t>
      </w:r>
    </w:p>
    <w:p w14:paraId="7309AC92" w14:textId="77777777" w:rsidR="00795804" w:rsidRDefault="00795804" w:rsidP="00795804">
      <w:pPr>
        <w:tabs>
          <w:tab w:val="right" w:pos="9639"/>
        </w:tabs>
        <w:spacing w:after="120"/>
        <w:ind w:left="567" w:right="278" w:hanging="567"/>
      </w:pPr>
      <w:r>
        <w:t>11</w:t>
      </w:r>
      <w:r>
        <w:tab/>
        <w:t>The Secretariat is requested to place the revised VTS36/WG1/WP6 (IMO-IALA Award for Accident Zero Campaign) on the ftp server and invite committee members to approve the document with any final comments to Tom and Monika by the 22 April 2013.</w:t>
      </w:r>
      <w:r>
        <w:tab/>
        <w:t>14</w:t>
      </w:r>
    </w:p>
    <w:p w14:paraId="552E4D48" w14:textId="77777777" w:rsidR="00795804" w:rsidRDefault="00795804" w:rsidP="00795804">
      <w:pPr>
        <w:tabs>
          <w:tab w:val="right" w:pos="9639"/>
        </w:tabs>
        <w:spacing w:after="120"/>
        <w:ind w:left="567" w:right="278" w:hanging="567"/>
      </w:pPr>
      <w:r>
        <w:t>12</w:t>
      </w:r>
      <w:r>
        <w:tab/>
        <w:t>The Secretariat is requested to forward the final version of VTS36/WG1/WP6 (IMO-IALA Award for Accident Zero Campaign) to Council for approval.</w:t>
      </w:r>
      <w:r>
        <w:tab/>
        <w:t>14</w:t>
      </w:r>
    </w:p>
    <w:p w14:paraId="6C57A0E4" w14:textId="77777777" w:rsidR="00795804" w:rsidRDefault="00795804" w:rsidP="00795804">
      <w:pPr>
        <w:tabs>
          <w:tab w:val="right" w:pos="9639"/>
        </w:tabs>
        <w:spacing w:after="120"/>
        <w:ind w:left="567" w:right="278" w:hanging="567"/>
      </w:pPr>
      <w:r>
        <w:t>13</w:t>
      </w:r>
      <w:r>
        <w:tab/>
        <w:t>If approved, the Secretariat is requested to forward the final and approved VTS36/WG1/WP6 (IMO-IALA Award for Accident Zero Campaign) to the Director, Maritime Safety Division at the IMO by the 31 May 2013 for presentation to IMO NAV 59.</w:t>
      </w:r>
      <w:r>
        <w:tab/>
        <w:t>14</w:t>
      </w:r>
    </w:p>
    <w:p w14:paraId="78C42D95" w14:textId="77777777" w:rsidR="00795804" w:rsidRDefault="00795804" w:rsidP="00795804">
      <w:pPr>
        <w:tabs>
          <w:tab w:val="right" w:pos="9639"/>
        </w:tabs>
        <w:spacing w:after="120"/>
        <w:ind w:left="567" w:right="278" w:hanging="567"/>
      </w:pPr>
      <w:r>
        <w:t>14</w:t>
      </w:r>
      <w:r>
        <w:tab/>
        <w:t>The Secretariat is requested to post the draft revised Recommendation V-128 (VTS36/WG2/WP1) to the ftp server and Committee website for Working group review.</w:t>
      </w:r>
      <w:r>
        <w:tab/>
        <w:t>15</w:t>
      </w:r>
    </w:p>
    <w:p w14:paraId="1915968E" w14:textId="77777777" w:rsidR="00795804" w:rsidRDefault="00795804" w:rsidP="00795804">
      <w:pPr>
        <w:tabs>
          <w:tab w:val="right" w:pos="9639"/>
        </w:tabs>
        <w:spacing w:after="120"/>
        <w:ind w:left="567" w:right="278" w:hanging="567"/>
      </w:pPr>
      <w:r>
        <w:t>15</w:t>
      </w:r>
      <w:r>
        <w:tab/>
        <w:t>When available, the Secretariat is requested to distribute the draft revised Recommendation V-128 to all Committee members for review and advise them of its availability.</w:t>
      </w:r>
      <w:r>
        <w:tab/>
        <w:t>15</w:t>
      </w:r>
    </w:p>
    <w:p w14:paraId="6C3D8EF0" w14:textId="77777777" w:rsidR="00795804" w:rsidRDefault="00795804" w:rsidP="00795804">
      <w:pPr>
        <w:tabs>
          <w:tab w:val="right" w:pos="9639"/>
        </w:tabs>
        <w:spacing w:after="120"/>
        <w:ind w:left="567" w:right="278" w:hanging="567"/>
      </w:pPr>
      <w:r>
        <w:t>16</w:t>
      </w:r>
      <w:r>
        <w:tab/>
        <w:t>When available, the Secretariat is requested to advise the VTS Committee when the revised V-128 is available and ask that comment be made to the Chair of WG2.</w:t>
      </w:r>
      <w:r>
        <w:tab/>
        <w:t>16</w:t>
      </w:r>
    </w:p>
    <w:p w14:paraId="10A186B9" w14:textId="77777777" w:rsidR="00795804" w:rsidRDefault="00795804" w:rsidP="00795804">
      <w:pPr>
        <w:tabs>
          <w:tab w:val="right" w:pos="9639"/>
        </w:tabs>
        <w:spacing w:after="120"/>
        <w:ind w:left="567" w:right="278" w:hanging="567"/>
      </w:pPr>
      <w:r>
        <w:t>17</w:t>
      </w:r>
      <w:r>
        <w:tab/>
        <w:t>The Secretariat is requested to forward liaison note VTS36/output/5 to the e-NAV Committee.</w:t>
      </w:r>
      <w:r>
        <w:tab/>
        <w:t>16</w:t>
      </w:r>
    </w:p>
    <w:p w14:paraId="1FBA32AA" w14:textId="77777777" w:rsidR="00795804" w:rsidRDefault="00795804" w:rsidP="00795804">
      <w:pPr>
        <w:tabs>
          <w:tab w:val="right" w:pos="9639"/>
        </w:tabs>
        <w:spacing w:after="120"/>
        <w:ind w:left="567" w:right="278" w:hanging="567"/>
      </w:pPr>
      <w:r>
        <w:t>18</w:t>
      </w:r>
      <w:r>
        <w:tab/>
        <w:t>The Secretariat is requested to forward the commented on Draft Guideline on Harmonised Portrayal of e-Navigation-related Information (VTS36/output/6) to the e-NAV Committee.</w:t>
      </w:r>
      <w:r>
        <w:tab/>
        <w:t>16</w:t>
      </w:r>
    </w:p>
    <w:p w14:paraId="453653DD" w14:textId="77777777" w:rsidR="00795804" w:rsidRDefault="00795804" w:rsidP="00795804">
      <w:pPr>
        <w:tabs>
          <w:tab w:val="right" w:pos="9639"/>
        </w:tabs>
        <w:spacing w:after="120"/>
        <w:ind w:left="567" w:right="278" w:hanging="567"/>
      </w:pPr>
      <w:r>
        <w:t>19</w:t>
      </w:r>
      <w:r>
        <w:tab/>
        <w:t>The Secretariat is requested to forward VTS36/WG3/WP1 to VTS37.</w:t>
      </w:r>
      <w:r>
        <w:tab/>
        <w:t>16</w:t>
      </w:r>
    </w:p>
    <w:p w14:paraId="503C104A" w14:textId="77777777" w:rsidR="00795804" w:rsidRDefault="00795804" w:rsidP="00795804">
      <w:pPr>
        <w:tabs>
          <w:tab w:val="right" w:pos="9639"/>
        </w:tabs>
        <w:spacing w:after="120"/>
        <w:ind w:left="567" w:right="278" w:hanging="567"/>
      </w:pPr>
      <w:r>
        <w:lastRenderedPageBreak/>
        <w:t>20</w:t>
      </w:r>
      <w:r>
        <w:tab/>
        <w:t>The Secretariat is requested to forward VTS36/WG3/WP2 to VTS37.</w:t>
      </w:r>
      <w:r>
        <w:tab/>
        <w:t>17</w:t>
      </w:r>
    </w:p>
    <w:p w14:paraId="2B49B9E8" w14:textId="77777777" w:rsidR="00795804" w:rsidRDefault="00795804" w:rsidP="00795804">
      <w:pPr>
        <w:tabs>
          <w:tab w:val="right" w:pos="9639"/>
        </w:tabs>
        <w:spacing w:after="120"/>
        <w:ind w:left="567" w:right="278" w:hanging="567"/>
      </w:pPr>
      <w:r>
        <w:t>21</w:t>
      </w:r>
      <w:r>
        <w:tab/>
        <w:t>The Secretariat is requested to forward VTS36/C&amp;VC/WP1 (Future Work Programme) to VTS37.</w:t>
      </w:r>
      <w:r>
        <w:tab/>
        <w:t>17</w:t>
      </w:r>
    </w:p>
    <w:p w14:paraId="466DB6A6" w14:textId="77777777" w:rsidR="00795804" w:rsidRDefault="00795804" w:rsidP="00795804">
      <w:pPr>
        <w:tabs>
          <w:tab w:val="right" w:pos="9639"/>
        </w:tabs>
        <w:spacing w:after="120"/>
        <w:ind w:left="567" w:right="278" w:hanging="567"/>
      </w:pPr>
      <w:r>
        <w:t>22</w:t>
      </w:r>
      <w:r>
        <w:tab/>
        <w:t>The Secretariat is requested to forward the report of VTS36 (VTS36/output/1) to the IALA Council, to note.</w:t>
      </w:r>
      <w:r>
        <w:tab/>
        <w:t>18</w:t>
      </w:r>
    </w:p>
    <w:p w14:paraId="1045C1CB" w14:textId="258904C3" w:rsidR="0018548C" w:rsidRDefault="00795804" w:rsidP="00795804">
      <w:pPr>
        <w:tabs>
          <w:tab w:val="right" w:pos="9639"/>
        </w:tabs>
        <w:spacing w:after="120"/>
        <w:ind w:left="567" w:right="278" w:hanging="567"/>
      </w:pPr>
      <w:r>
        <w:t>23</w:t>
      </w:r>
      <w:r>
        <w:tab/>
        <w:t>The Secretariat is requested to forward the proposed changes to the VTS Committee’s Work Programme (VTS36/output/2) to the IALA Council, to approve.</w:t>
      </w:r>
      <w:r>
        <w:tab/>
        <w:t>18</w:t>
      </w:r>
    </w:p>
    <w:p w14:paraId="5F284450" w14:textId="77777777" w:rsidR="0018548C" w:rsidRPr="00795804" w:rsidRDefault="0018548C" w:rsidP="00795804">
      <w:pPr>
        <w:pStyle w:val="BodyText"/>
        <w:rPr>
          <w:i/>
          <w:color w:val="548DD4" w:themeColor="text2" w:themeTint="99"/>
        </w:rPr>
      </w:pPr>
      <w:r w:rsidRPr="00795804">
        <w:rPr>
          <w:i/>
          <w:color w:val="548DD4" w:themeColor="text2" w:themeTint="99"/>
        </w:rPr>
        <w:t>Action Items for Members</w:t>
      </w:r>
    </w:p>
    <w:p w14:paraId="535414A1" w14:textId="20C8E6AC" w:rsidR="00795804" w:rsidRDefault="0018548C" w:rsidP="00795804">
      <w:pPr>
        <w:tabs>
          <w:tab w:val="right" w:pos="9639"/>
        </w:tabs>
        <w:spacing w:after="120"/>
        <w:ind w:left="567" w:right="278" w:hanging="567"/>
      </w:pPr>
      <w:r>
        <w:t>23</w:t>
      </w:r>
      <w:r>
        <w:tab/>
      </w:r>
      <w:r w:rsidR="00795804">
        <w:t>Pieter Paap is requested to raise the subject of e-NAV Committee members attending the VTS Portrayal workshop at e-NAV13.</w:t>
      </w:r>
      <w:r w:rsidR="00795804">
        <w:tab/>
        <w:t>8</w:t>
      </w:r>
    </w:p>
    <w:p w14:paraId="5BA83915" w14:textId="2A368D46" w:rsidR="00795804" w:rsidRDefault="00795804" w:rsidP="00795804">
      <w:pPr>
        <w:tabs>
          <w:tab w:val="right" w:pos="9639"/>
        </w:tabs>
        <w:spacing w:after="120"/>
        <w:ind w:left="567" w:right="278" w:hanging="567"/>
      </w:pPr>
      <w:r>
        <w:t>24</w:t>
      </w:r>
      <w:r>
        <w:tab/>
        <w:t>The VTS Committee is requested to review VTS6/WG1/WP3 and provide further input to VTS37.</w:t>
      </w:r>
      <w:r>
        <w:tab/>
        <w:t>11</w:t>
      </w:r>
    </w:p>
    <w:p w14:paraId="5FA2B73D" w14:textId="03086B2E" w:rsidR="00795804" w:rsidRDefault="00795804" w:rsidP="00795804">
      <w:pPr>
        <w:tabs>
          <w:tab w:val="right" w:pos="9639"/>
        </w:tabs>
        <w:spacing w:after="120"/>
        <w:ind w:left="567" w:right="278" w:hanging="567"/>
      </w:pPr>
      <w:r>
        <w:t>25</w:t>
      </w:r>
      <w:r>
        <w:tab/>
        <w:t>WG3 members are requested to review and if necessary comment on VTS36/WG1/WP4 (Guideline on the use of decision support tools in VTS (Task 12)) at VTS37.</w:t>
      </w:r>
      <w:r>
        <w:tab/>
        <w:t>12</w:t>
      </w:r>
    </w:p>
    <w:p w14:paraId="005C8C7C" w14:textId="46B0C5DF" w:rsidR="00795804" w:rsidRDefault="00795804" w:rsidP="00795804">
      <w:pPr>
        <w:tabs>
          <w:tab w:val="right" w:pos="9639"/>
        </w:tabs>
        <w:spacing w:after="120"/>
        <w:ind w:left="567" w:right="278" w:hanging="567"/>
      </w:pPr>
      <w:r>
        <w:t>26</w:t>
      </w:r>
      <w:r>
        <w:tab/>
        <w:t>Committee members are requested to review the IALA NAVGUIDE in preparation for VTS 37.</w:t>
      </w:r>
      <w:r>
        <w:tab/>
        <w:t>12</w:t>
      </w:r>
    </w:p>
    <w:p w14:paraId="7986250B" w14:textId="56839B8A" w:rsidR="00795804" w:rsidRDefault="00795804" w:rsidP="00795804">
      <w:pPr>
        <w:tabs>
          <w:tab w:val="right" w:pos="9639"/>
        </w:tabs>
        <w:spacing w:after="120"/>
        <w:ind w:left="567" w:right="278" w:hanging="567"/>
      </w:pPr>
      <w:r>
        <w:t>27</w:t>
      </w:r>
      <w:r>
        <w:tab/>
        <w:t>The VTS Committee is requested to review the IALA Strategy Paper addressing the delivery of VTS in a rapidly changing world (VTS36/WG1/WP1) and the associated Matrix (VTS36/WG1/WP2) and provide comment to Jacinto De Sousa by 31 May 2013.</w:t>
      </w:r>
      <w:r>
        <w:tab/>
        <w:t>13</w:t>
      </w:r>
    </w:p>
    <w:p w14:paraId="2A481973" w14:textId="2C7E5C82" w:rsidR="00795804" w:rsidRDefault="00795804" w:rsidP="00795804">
      <w:pPr>
        <w:tabs>
          <w:tab w:val="right" w:pos="9639"/>
        </w:tabs>
        <w:spacing w:after="120"/>
        <w:ind w:left="567" w:right="278" w:hanging="567"/>
      </w:pPr>
      <w:r>
        <w:t>28</w:t>
      </w:r>
      <w:r>
        <w:tab/>
        <w:t>Monika Sundklev and Tom Southall are requested to forward VTS36/WG1/WP6 to the secretariat by 8 April 2013.</w:t>
      </w:r>
      <w:r>
        <w:tab/>
        <w:t>14</w:t>
      </w:r>
    </w:p>
    <w:p w14:paraId="2B051BC8" w14:textId="1F71BC25" w:rsidR="00795804" w:rsidRDefault="00795804" w:rsidP="00795804">
      <w:pPr>
        <w:tabs>
          <w:tab w:val="right" w:pos="9639"/>
        </w:tabs>
        <w:spacing w:after="120"/>
        <w:ind w:left="567" w:right="278" w:hanging="567"/>
      </w:pPr>
      <w:r>
        <w:t>29</w:t>
      </w:r>
      <w:r>
        <w:tab/>
        <w:t>Monica Sundklev and Tom Southall are requested to finalise the revised VTS36/WG1/WP6 (IMO-IALA Award for Accident Zero Campaign) and forward it to the Secretariat by the 16 April 2013.</w:t>
      </w:r>
      <w:r>
        <w:tab/>
        <w:t>14</w:t>
      </w:r>
    </w:p>
    <w:p w14:paraId="7E079AAC" w14:textId="127926E8" w:rsidR="00795804" w:rsidRDefault="00795804" w:rsidP="00795804">
      <w:pPr>
        <w:tabs>
          <w:tab w:val="right" w:pos="9639"/>
        </w:tabs>
        <w:spacing w:after="120"/>
        <w:ind w:left="567" w:right="278" w:hanging="567"/>
      </w:pPr>
      <w:r>
        <w:t>30</w:t>
      </w:r>
      <w:r>
        <w:tab/>
        <w:t>Monika Sundklev and Thomas Southall are requested to forward the final committee approved VTS36/WG1/WP6 (IMO-IALA Award for Accident Zero Campaign) to the Secretariat by 24 April 2013.</w:t>
      </w:r>
      <w:r>
        <w:tab/>
        <w:t>14</w:t>
      </w:r>
    </w:p>
    <w:p w14:paraId="04C5C295" w14:textId="566990AD" w:rsidR="00795804" w:rsidRDefault="00795804" w:rsidP="00795804">
      <w:pPr>
        <w:tabs>
          <w:tab w:val="right" w:pos="9639"/>
        </w:tabs>
        <w:spacing w:after="120"/>
        <w:ind w:left="567" w:right="278" w:hanging="567"/>
      </w:pPr>
      <w:r>
        <w:t>31</w:t>
      </w:r>
      <w:r>
        <w:tab/>
        <w:t>The Chair of WG2 is requested to provide a finalised draft revised Recommendation V-128 to the Secretariat.</w:t>
      </w:r>
      <w:r>
        <w:tab/>
        <w:t>15</w:t>
      </w:r>
    </w:p>
    <w:p w14:paraId="31C6789D" w14:textId="75D28191" w:rsidR="00795804" w:rsidRDefault="00795804" w:rsidP="00795804">
      <w:pPr>
        <w:tabs>
          <w:tab w:val="right" w:pos="9639"/>
        </w:tabs>
        <w:spacing w:after="120"/>
        <w:ind w:left="567" w:right="278" w:hanging="567"/>
      </w:pPr>
      <w:r>
        <w:t>32</w:t>
      </w:r>
      <w:r>
        <w:tab/>
        <w:t>Committee members are requested to provide comments to the chair and vice chair of WG2 (rene.hogendoorn@hitt.nl &amp; robert.townsend@mcga.gov.uk), with copy to the Committee Chair and Vice Chair (tcehreli@kegm.gov.tr &amp; neil.trainor@amsa.gov.au), before August 1, 2013.</w:t>
      </w:r>
      <w:r>
        <w:tab/>
        <w:t>15</w:t>
      </w:r>
    </w:p>
    <w:p w14:paraId="260DF880" w14:textId="4776B54C" w:rsidR="00795804" w:rsidRDefault="00795804" w:rsidP="00795804">
      <w:pPr>
        <w:tabs>
          <w:tab w:val="right" w:pos="9639"/>
        </w:tabs>
        <w:spacing w:after="120"/>
        <w:ind w:left="567" w:right="278" w:hanging="567"/>
      </w:pPr>
      <w:r>
        <w:t>33</w:t>
      </w:r>
      <w:r>
        <w:tab/>
        <w:t>WG2 members are requested to finalise the revision of Recommendation V-128 and to submit it to VTS37 as an input paper for approval by the Committee.</w:t>
      </w:r>
      <w:r>
        <w:tab/>
        <w:t>16</w:t>
      </w:r>
    </w:p>
    <w:p w14:paraId="01031BB3" w14:textId="5795AA86" w:rsidR="00795804" w:rsidRDefault="00795804" w:rsidP="00795804">
      <w:pPr>
        <w:tabs>
          <w:tab w:val="right" w:pos="9639"/>
        </w:tabs>
        <w:spacing w:after="120"/>
        <w:ind w:left="567" w:right="278" w:hanging="567"/>
      </w:pPr>
      <w:r>
        <w:t>34</w:t>
      </w:r>
      <w:r>
        <w:tab/>
        <w:t>WG2 members are requested to continue drafting the revised Recommendation V-128 inter-sessionally and submit a draft revised Recommendation V-128 to the Secretariat before 30 April, 2013.</w:t>
      </w:r>
      <w:r>
        <w:tab/>
        <w:t>16</w:t>
      </w:r>
    </w:p>
    <w:p w14:paraId="6F4A434B" w14:textId="75BFA9D6" w:rsidR="00795804" w:rsidRDefault="00795804" w:rsidP="00795804">
      <w:pPr>
        <w:tabs>
          <w:tab w:val="right" w:pos="9639"/>
        </w:tabs>
        <w:spacing w:after="120"/>
        <w:ind w:left="567" w:right="278" w:hanging="567"/>
      </w:pPr>
      <w:r>
        <w:t>35</w:t>
      </w:r>
      <w:r>
        <w:tab/>
        <w:t>Following comment, the Chair of WG2 is requested to provide a revised version of V-128 to the Secretariat for posting on the ftp server and the Committee website.</w:t>
      </w:r>
      <w:r>
        <w:tab/>
        <w:t>16</w:t>
      </w:r>
    </w:p>
    <w:p w14:paraId="0F0486F7" w14:textId="314F0204" w:rsidR="00795804" w:rsidRDefault="00795804" w:rsidP="00795804">
      <w:pPr>
        <w:tabs>
          <w:tab w:val="right" w:pos="9639"/>
        </w:tabs>
        <w:spacing w:after="120"/>
        <w:ind w:left="567" w:right="278" w:hanging="567"/>
      </w:pPr>
      <w:r>
        <w:t>36</w:t>
      </w:r>
      <w:r>
        <w:tab/>
        <w:t>Committee members are requested to review and if necessary comment on the revised version of V-128 to the Chair of WG2 by 1 August 2013.</w:t>
      </w:r>
      <w:r>
        <w:tab/>
        <w:t>16</w:t>
      </w:r>
    </w:p>
    <w:p w14:paraId="3BBA7458" w14:textId="74FD2588" w:rsidR="00795804" w:rsidRDefault="00795804" w:rsidP="00795804">
      <w:pPr>
        <w:tabs>
          <w:tab w:val="right" w:pos="9639"/>
        </w:tabs>
        <w:spacing w:after="120"/>
        <w:ind w:left="567" w:right="278" w:hanging="567"/>
      </w:pPr>
      <w:r>
        <w:t>37</w:t>
      </w:r>
      <w:r>
        <w:tab/>
        <w:t>Committee members are requested to provide suitable high-definition photographs / graphics that can be used, if necessary with attribution, in future editions of the Bulletin.</w:t>
      </w:r>
      <w:r>
        <w:tab/>
        <w:t>18</w:t>
      </w:r>
    </w:p>
    <w:p w14:paraId="7B0E19CC" w14:textId="425EF7A2" w:rsidR="00795804" w:rsidRDefault="00795804" w:rsidP="00795804">
      <w:pPr>
        <w:tabs>
          <w:tab w:val="right" w:pos="9639"/>
        </w:tabs>
        <w:spacing w:after="120"/>
        <w:ind w:left="567" w:right="278" w:hanging="567"/>
      </w:pPr>
      <w:r>
        <w:t>38</w:t>
      </w:r>
      <w:r>
        <w:tab/>
        <w:t>Committee members are requested to propose topics for inclusion in the Bulletin that are not currently covered.</w:t>
      </w:r>
      <w:r>
        <w:tab/>
        <w:t>18</w:t>
      </w:r>
    </w:p>
    <w:p w14:paraId="7A0293BF" w14:textId="77777777" w:rsidR="00AD5AAE" w:rsidRDefault="00AD5AAE" w:rsidP="00795804"/>
    <w:sectPr w:rsidR="00AD5AAE" w:rsidSect="00CF62C2">
      <w:headerReference w:type="even" r:id="rId8"/>
      <w:headerReference w:type="default" r:id="rId9"/>
      <w:footerReference w:type="even" r:id="rId10"/>
      <w:footerReference w:type="default" r:id="rId11"/>
      <w:headerReference w:type="first" r:id="rId12"/>
      <w:footerReference w:type="first" r:id="rId13"/>
      <w:pgSz w:w="11900" w:h="16840"/>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8212E1F" w14:textId="77777777" w:rsidR="0018548C" w:rsidRDefault="0018548C" w:rsidP="0018548C">
      <w:r>
        <w:separator/>
      </w:r>
    </w:p>
  </w:endnote>
  <w:endnote w:type="continuationSeparator" w:id="0">
    <w:p w14:paraId="45EE0151" w14:textId="77777777" w:rsidR="0018548C" w:rsidRDefault="0018548C" w:rsidP="001854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00002A87" w:usb1="80000000" w:usb2="00000008" w:usb3="00000000" w:csb0="000001FF" w:csb1="00000000"/>
  </w:font>
  <w:font w:name="Times New Roman">
    <w:panose1 w:val="02020603050405020304"/>
    <w:charset w:val="00"/>
    <w:family w:val="auto"/>
    <w:pitch w:val="variable"/>
    <w:sig w:usb0="00000003" w:usb1="00000000" w:usb2="00000000" w:usb3="00000000" w:csb0="00000001" w:csb1="00000000"/>
  </w:font>
  <w:font w:name="Arial Bold">
    <w:panose1 w:val="020B07040202020202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20005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MS Mincho">
    <w:altName w:val="ＭＳ 明朝"/>
    <w:charset w:val="80"/>
    <w:family w:val="modern"/>
    <w:pitch w:val="fixed"/>
    <w:sig w:usb0="E00002FF" w:usb1="6AC7FDFB" w:usb2="00000012" w:usb3="00000000" w:csb0="0002009F" w:csb1="00000000"/>
  </w:font>
  <w:font w:name="ＭＳ ゴシック">
    <w:panose1 w:val="00000000000000000000"/>
    <w:charset w:val="80"/>
    <w:family w:val="modern"/>
    <w:notTrueType/>
    <w:pitch w:val="fixed"/>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05D0C1" w14:textId="77777777" w:rsidR="002674C5" w:rsidRDefault="002674C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E9D4A" w14:textId="77777777" w:rsidR="0018548C" w:rsidRDefault="0018548C">
    <w:pPr>
      <w:pStyle w:val="Footer"/>
    </w:pPr>
    <w:r>
      <w:tab/>
    </w:r>
    <w:r>
      <w:rPr>
        <w:rStyle w:val="PageNumber"/>
      </w:rPr>
      <w:fldChar w:fldCharType="begin"/>
    </w:r>
    <w:r>
      <w:rPr>
        <w:rStyle w:val="PageNumber"/>
      </w:rPr>
      <w:instrText xml:space="preserve"> PAGE </w:instrText>
    </w:r>
    <w:r>
      <w:rPr>
        <w:rStyle w:val="PageNumber"/>
      </w:rPr>
      <w:fldChar w:fldCharType="separate"/>
    </w:r>
    <w:r w:rsidR="002674C5">
      <w:rPr>
        <w:rStyle w:val="PageNumber"/>
        <w:noProof/>
      </w:rPr>
      <w:t>1</w:t>
    </w:r>
    <w:r>
      <w:rPr>
        <w:rStyle w:val="PageNumber"/>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EF6B4C" w14:textId="77777777" w:rsidR="002674C5" w:rsidRDefault="002674C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EAF7C1" w14:textId="77777777" w:rsidR="0018548C" w:rsidRDefault="0018548C" w:rsidP="0018548C">
      <w:r>
        <w:separator/>
      </w:r>
    </w:p>
  </w:footnote>
  <w:footnote w:type="continuationSeparator" w:id="0">
    <w:p w14:paraId="2C702DF4" w14:textId="77777777" w:rsidR="0018548C" w:rsidRDefault="0018548C" w:rsidP="0018548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34495B" w14:textId="77777777" w:rsidR="002674C5" w:rsidRDefault="002674C5">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D4B550" w14:textId="32049F7C" w:rsidR="002674C5" w:rsidRDefault="0018548C">
    <w:pPr>
      <w:pStyle w:val="Header"/>
    </w:pPr>
    <w:r>
      <w:tab/>
    </w:r>
    <w:r w:rsidR="007D0197">
      <w:tab/>
      <w:t>VTS37</w:t>
    </w:r>
    <w:r w:rsidR="00EE018A">
      <w:t>-2</w:t>
    </w:r>
    <w:r w:rsidR="002674C5">
      <w:t>.1</w:t>
    </w:r>
    <w:bookmarkStart w:id="0" w:name="_GoBack"/>
    <w:bookmarkEnd w:id="0"/>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61F6D3" w14:textId="77777777" w:rsidR="002674C5" w:rsidRDefault="002674C5">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21C71"/>
    <w:multiLevelType w:val="hybridMultilevel"/>
    <w:tmpl w:val="44D62C02"/>
    <w:lvl w:ilvl="0" w:tplc="FEE2D2BE">
      <w:start w:val="1"/>
      <w:numFmt w:val="decimal"/>
      <w:pStyle w:val="Appendix"/>
      <w:lvlText w:val="APPENDIX %1"/>
      <w:lvlJc w:val="left"/>
      <w:pPr>
        <w:ind w:left="1985" w:hanging="1985"/>
      </w:pPr>
      <w:rPr>
        <w:rFonts w:ascii="Arial" w:hAnsi="Arial" w:hint="default"/>
        <w:b/>
        <w:bCs/>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B8D6414"/>
    <w:multiLevelType w:val="multilevel"/>
    <w:tmpl w:val="1D548F2C"/>
    <w:lvl w:ilvl="0">
      <w:start w:val="1"/>
      <w:numFmt w:val="decimal"/>
      <w:lvlText w:val="%1"/>
      <w:lvlJc w:val="left"/>
      <w:pPr>
        <w:tabs>
          <w:tab w:val="num" w:pos="567"/>
        </w:tabs>
        <w:ind w:left="567" w:hanging="567"/>
      </w:pPr>
      <w:rPr>
        <w:rFonts w:ascii="Arial Bold" w:hAnsi="Arial Bold" w:hint="default"/>
        <w:b/>
        <w:i w:val="0"/>
        <w:sz w:val="24"/>
      </w:rPr>
    </w:lvl>
    <w:lvl w:ilvl="1">
      <w:start w:val="1"/>
      <w:numFmt w:val="decimal"/>
      <w:lvlText w:val="%1.%2"/>
      <w:lvlJc w:val="left"/>
      <w:pPr>
        <w:tabs>
          <w:tab w:val="num" w:pos="851"/>
        </w:tabs>
        <w:ind w:left="851" w:hanging="851"/>
      </w:pPr>
      <w:rPr>
        <w:rFonts w:ascii="Arial Bold" w:hAnsi="Arial Bold" w:hint="default"/>
        <w:b/>
        <w:i w:val="0"/>
        <w:sz w:val="22"/>
      </w:rPr>
    </w:lvl>
    <w:lvl w:ilvl="2">
      <w:start w:val="1"/>
      <w:numFmt w:val="decimal"/>
      <w:lvlText w:val="%2.%3.%1"/>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19C37E91"/>
    <w:multiLevelType w:val="multilevel"/>
    <w:tmpl w:val="5AEC8E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
    <w:nsid w:val="1E7E01D9"/>
    <w:multiLevelType w:val="multilevel"/>
    <w:tmpl w:val="0CB4D212"/>
    <w:lvl w:ilvl="0">
      <w:start w:val="1"/>
      <w:numFmt w:val="decimal"/>
      <w:pStyle w:val="AnnexHead3"/>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376301AE"/>
    <w:multiLevelType w:val="multilevel"/>
    <w:tmpl w:val="A61E676C"/>
    <w:lvl w:ilvl="0">
      <w:start w:val="1"/>
      <w:numFmt w:val="upperLetter"/>
      <w:lvlText w:val="ANNEX %1"/>
      <w:lvlJc w:val="left"/>
      <w:pPr>
        <w:ind w:left="1701" w:hanging="1701"/>
      </w:pPr>
      <w:rPr>
        <w:rFonts w:ascii="Arial Bold" w:hAnsi="Arial Bold" w:hint="default"/>
        <w:b/>
        <w:bCs/>
        <w:i w:val="0"/>
        <w:iCs w:val="0"/>
        <w:caps/>
        <w:strike w:val="0"/>
        <w:dstrike w:val="0"/>
        <w:vanish w:val="0"/>
        <w:sz w:val="24"/>
        <w:szCs w:val="24"/>
        <w:vertAlign w:val="baseline"/>
      </w:rPr>
    </w:lvl>
    <w:lvl w:ilvl="1">
      <w:start w:val="1"/>
      <w:numFmt w:val="decimal"/>
      <w:lvlText w:val="%1.%2"/>
      <w:lvlJc w:val="left"/>
      <w:pPr>
        <w:tabs>
          <w:tab w:val="num" w:pos="851"/>
        </w:tabs>
        <w:ind w:left="851" w:hanging="851"/>
      </w:pPr>
      <w:rPr>
        <w:rFonts w:ascii="Arial" w:hAnsi="Arial" w:hint="default"/>
        <w:b/>
        <w:i w:val="0"/>
        <w:sz w:val="22"/>
      </w:rPr>
    </w:lvl>
    <w:lvl w:ilvl="2">
      <w:start w:val="1"/>
      <w:numFmt w:val="decimal"/>
      <w:pStyle w:val="Annex"/>
      <w:lvlText w:val="%1.%2.%3"/>
      <w:lvlJc w:val="left"/>
      <w:pPr>
        <w:tabs>
          <w:tab w:val="num" w:pos="992"/>
        </w:tabs>
        <w:ind w:left="992" w:hanging="992"/>
      </w:pPr>
      <w:rPr>
        <w:rFonts w:ascii="Arial" w:hAnsi="Arial" w:hint="default"/>
        <w:b w:val="0"/>
        <w:i w:val="0"/>
        <w:sz w:val="22"/>
      </w:rPr>
    </w:lvl>
    <w:lvl w:ilvl="3">
      <w:start w:val="1"/>
      <w:numFmt w:val="decimal"/>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414950FA"/>
    <w:multiLevelType w:val="hybridMultilevel"/>
    <w:tmpl w:val="A5926578"/>
    <w:lvl w:ilvl="0" w:tplc="108ACE30">
      <w:start w:val="1"/>
      <w:numFmt w:val="bullet"/>
      <w:pStyle w:val="ListBullet"/>
      <w:lvlText w:val=""/>
      <w:lvlJc w:val="left"/>
      <w:pPr>
        <w:ind w:left="284" w:hanging="284"/>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4041789"/>
    <w:multiLevelType w:val="multilevel"/>
    <w:tmpl w:val="1622765C"/>
    <w:lvl w:ilvl="0">
      <w:start w:val="1"/>
      <w:numFmt w:val="decimal"/>
      <w:pStyle w:val="List1indent1text"/>
      <w:lvlText w:val="%1"/>
      <w:lvlJc w:val="left"/>
      <w:pPr>
        <w:tabs>
          <w:tab w:val="num" w:pos="567"/>
        </w:tabs>
        <w:ind w:left="567" w:hanging="567"/>
      </w:pPr>
      <w:rPr>
        <w:rFonts w:ascii="Arial" w:hAnsi="Arial" w:hint="default"/>
        <w:b w:val="0"/>
        <w:i w:val="0"/>
        <w:sz w:val="22"/>
        <w:szCs w:val="22"/>
      </w:rPr>
    </w:lvl>
    <w:lvl w:ilvl="1">
      <w:start w:val="1"/>
      <w:numFmt w:val="lowerLetter"/>
      <w:pStyle w:val="List1indent2"/>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4BC63137"/>
    <w:multiLevelType w:val="multilevel"/>
    <w:tmpl w:val="C9066CC8"/>
    <w:lvl w:ilvl="0">
      <w:start w:val="1"/>
      <w:numFmt w:val="bullet"/>
      <w:pStyle w:val="Bullet1"/>
      <w:lvlText w:val=""/>
      <w:lvlJc w:val="left"/>
      <w:pPr>
        <w:tabs>
          <w:tab w:val="num" w:pos="1134"/>
        </w:tabs>
        <w:ind w:left="1134" w:hanging="567"/>
      </w:pPr>
      <w:rPr>
        <w:rFonts w:ascii="Symbol" w:hAnsi="Symbol" w:hint="default"/>
      </w:rPr>
    </w:lvl>
    <w:lvl w:ilvl="1">
      <w:start w:val="1"/>
      <w:numFmt w:val="bullet"/>
      <w:pStyle w:val="Bullet2"/>
      <w:lvlText w:val="-"/>
      <w:lvlJc w:val="left"/>
      <w:pPr>
        <w:tabs>
          <w:tab w:val="num" w:pos="1701"/>
        </w:tabs>
        <w:ind w:left="1701" w:hanging="567"/>
      </w:pPr>
      <w:rPr>
        <w:rFonts w:ascii="Arial" w:hAnsi="Arial" w:hint="default"/>
      </w:rPr>
    </w:lvl>
    <w:lvl w:ilvl="2">
      <w:start w:val="1"/>
      <w:numFmt w:val="bullet"/>
      <w:pStyle w:val="Bullet3"/>
      <w:lvlText w:val=""/>
      <w:lvlJc w:val="left"/>
      <w:pPr>
        <w:tabs>
          <w:tab w:val="num" w:pos="2268"/>
        </w:tabs>
        <w:ind w:left="2268" w:hanging="567"/>
      </w:pPr>
      <w:rPr>
        <w:rFonts w:ascii="Wingdings" w:hAnsi="Wingdings" w:hint="default"/>
        <w:b w:val="0"/>
        <w:i w:val="0"/>
        <w:sz w:val="22"/>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
    <w:nsid w:val="624B2B6A"/>
    <w:multiLevelType w:val="hybridMultilevel"/>
    <w:tmpl w:val="9D6E2C6C"/>
    <w:lvl w:ilvl="0" w:tplc="2F9867D4">
      <w:start w:val="1"/>
      <w:numFmt w:val="decimal"/>
      <w:pStyle w:val="TableofFigures"/>
      <w:lvlText w:val="%1"/>
      <w:lvlJc w:val="left"/>
      <w:pPr>
        <w:ind w:left="567" w:hanging="567"/>
      </w:pPr>
      <w:rPr>
        <w:rFonts w:ascii="Arial" w:hAnsi="Arial" w:hint="default"/>
        <w:b w:val="0"/>
        <w:bCs w:val="0"/>
        <w:i w:val="0"/>
        <w:i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34C1CBF"/>
    <w:multiLevelType w:val="singleLevel"/>
    <w:tmpl w:val="F5FEC14A"/>
    <w:lvl w:ilvl="0">
      <w:start w:val="1"/>
      <w:numFmt w:val="decimal"/>
      <w:lvlText w:val="Figure %1"/>
      <w:lvlJc w:val="left"/>
      <w:pPr>
        <w:tabs>
          <w:tab w:val="num" w:pos="1134"/>
        </w:tabs>
        <w:ind w:left="1134" w:hanging="1134"/>
      </w:pPr>
      <w:rPr>
        <w:rFonts w:ascii="Arial" w:hAnsi="Arial" w:hint="default"/>
        <w:b w:val="0"/>
        <w:i/>
        <w:sz w:val="22"/>
      </w:rPr>
    </w:lvl>
  </w:abstractNum>
  <w:num w:numId="1">
    <w:abstractNumId w:val="5"/>
  </w:num>
  <w:num w:numId="2">
    <w:abstractNumId w:val="1"/>
  </w:num>
  <w:num w:numId="3">
    <w:abstractNumId w:val="0"/>
  </w:num>
  <w:num w:numId="4">
    <w:abstractNumId w:val="4"/>
  </w:num>
  <w:num w:numId="5">
    <w:abstractNumId w:val="7"/>
  </w:num>
  <w:num w:numId="6">
    <w:abstractNumId w:val="9"/>
  </w:num>
  <w:num w:numId="7">
    <w:abstractNumId w:val="2"/>
  </w:num>
  <w:num w:numId="8">
    <w:abstractNumId w:val="6"/>
  </w:num>
  <w:num w:numId="9">
    <w:abstractNumId w:val="3"/>
  </w:num>
  <w:num w:numId="10">
    <w:abstractNumId w:val="8"/>
  </w:num>
  <w:num w:numId="11">
    <w:abstractNumId w:val="4"/>
  </w:num>
  <w:num w:numId="12">
    <w:abstractNumId w:val="4"/>
  </w:num>
  <w:num w:numId="13">
    <w:abstractNumId w:val="7"/>
  </w:num>
  <w:num w:numId="14">
    <w:abstractNumId w:val="7"/>
  </w:num>
  <w:num w:numId="15">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548C"/>
    <w:rsid w:val="0000555C"/>
    <w:rsid w:val="00063790"/>
    <w:rsid w:val="000C54DB"/>
    <w:rsid w:val="0018548C"/>
    <w:rsid w:val="00197C40"/>
    <w:rsid w:val="002674C5"/>
    <w:rsid w:val="00323285"/>
    <w:rsid w:val="00397863"/>
    <w:rsid w:val="00492A70"/>
    <w:rsid w:val="004B0372"/>
    <w:rsid w:val="005C2749"/>
    <w:rsid w:val="00795804"/>
    <w:rsid w:val="007D0197"/>
    <w:rsid w:val="009140F0"/>
    <w:rsid w:val="00946FD4"/>
    <w:rsid w:val="00A32011"/>
    <w:rsid w:val="00AD5AAE"/>
    <w:rsid w:val="00C47AEB"/>
    <w:rsid w:val="00CB65A2"/>
    <w:rsid w:val="00CE5928"/>
    <w:rsid w:val="00CF62C2"/>
    <w:rsid w:val="00D87AAF"/>
    <w:rsid w:val="00E17D27"/>
    <w:rsid w:val="00E71A8E"/>
    <w:rsid w:val="00EA4820"/>
    <w:rsid w:val="00EE018A"/>
    <w:rsid w:val="00F179A4"/>
    <w:rsid w:val="00FA325E"/>
    <w:rsid w:val="00FE17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1246F5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qFormat="1"/>
    <w:lsdException w:name="toc 5" w:uiPriority="39" w:qFormat="1"/>
    <w:lsdException w:name="footnote tex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lsdException w:name="Body Text 2" w:uiPriority="0"/>
    <w:lsdException w:name="Body Text Indent 2" w:uiPriority="0"/>
    <w:lsdException w:name="Strong" w:semiHidden="0" w:uiPriority="22" w:unhideWhenUsed="0" w:qFormat="1"/>
    <w:lsdException w:name="Emphasis" w:semiHidden="0" w:uiPriority="20" w:unhideWhenUsed="0"/>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79A4"/>
    <w:rPr>
      <w:rFonts w:ascii="Arial" w:hAnsi="Arial" w:cs="Arial"/>
      <w:sz w:val="22"/>
      <w:szCs w:val="22"/>
      <w:lang w:val="en-GB"/>
    </w:rPr>
  </w:style>
  <w:style w:type="paragraph" w:styleId="Heading1">
    <w:name w:val="heading 1"/>
    <w:basedOn w:val="Normal"/>
    <w:next w:val="BodyText"/>
    <w:link w:val="Heading1Char"/>
    <w:qFormat/>
    <w:rsid w:val="00F179A4"/>
    <w:pPr>
      <w:keepNext/>
      <w:numPr>
        <w:numId w:val="7"/>
      </w:numPr>
      <w:spacing w:before="240" w:after="240"/>
      <w:outlineLvl w:val="0"/>
    </w:pPr>
    <w:rPr>
      <w:rFonts w:eastAsia="Calibri" w:cs="Calibri"/>
      <w:b/>
      <w:bCs/>
      <w:caps/>
      <w:kern w:val="28"/>
      <w:lang w:eastAsia="de-DE"/>
    </w:rPr>
  </w:style>
  <w:style w:type="paragraph" w:styleId="Heading2">
    <w:name w:val="heading 2"/>
    <w:basedOn w:val="Normal"/>
    <w:next w:val="BodyText"/>
    <w:link w:val="Heading2Char"/>
    <w:qFormat/>
    <w:rsid w:val="00F179A4"/>
    <w:pPr>
      <w:numPr>
        <w:ilvl w:val="1"/>
        <w:numId w:val="7"/>
      </w:numPr>
      <w:spacing w:before="120" w:after="120"/>
      <w:jc w:val="both"/>
      <w:outlineLvl w:val="1"/>
    </w:pPr>
    <w:rPr>
      <w:rFonts w:eastAsia="MS Mincho" w:cs="Times New Roman"/>
      <w:b/>
      <w:bCs/>
    </w:rPr>
  </w:style>
  <w:style w:type="paragraph" w:styleId="Heading3">
    <w:name w:val="heading 3"/>
    <w:basedOn w:val="Normal"/>
    <w:next w:val="BodyText"/>
    <w:link w:val="Heading3Char"/>
    <w:qFormat/>
    <w:rsid w:val="00F179A4"/>
    <w:pPr>
      <w:keepNext/>
      <w:numPr>
        <w:ilvl w:val="2"/>
        <w:numId w:val="7"/>
      </w:numPr>
      <w:spacing w:before="120" w:after="120"/>
      <w:outlineLvl w:val="2"/>
    </w:pPr>
    <w:rPr>
      <w:rFonts w:eastAsia="Calibri" w:cs="Calibri"/>
      <w:szCs w:val="20"/>
      <w:lang w:eastAsia="de-DE"/>
    </w:rPr>
  </w:style>
  <w:style w:type="paragraph" w:styleId="Heading4">
    <w:name w:val="heading 4"/>
    <w:basedOn w:val="Normal"/>
    <w:next w:val="BodyText"/>
    <w:link w:val="Heading4Char"/>
    <w:rsid w:val="00F179A4"/>
    <w:pPr>
      <w:keepNext/>
      <w:numPr>
        <w:ilvl w:val="3"/>
        <w:numId w:val="7"/>
      </w:numPr>
      <w:spacing w:before="120" w:after="120"/>
      <w:outlineLvl w:val="3"/>
    </w:pPr>
    <w:rPr>
      <w:rFonts w:eastAsia="Calibri" w:cs="Calibri"/>
      <w:szCs w:val="20"/>
      <w:lang w:val="en-US" w:eastAsia="de-DE"/>
    </w:rPr>
  </w:style>
  <w:style w:type="paragraph" w:styleId="Heading5">
    <w:name w:val="heading 5"/>
    <w:basedOn w:val="Normal"/>
    <w:next w:val="BodyText"/>
    <w:link w:val="Heading5Char"/>
    <w:rsid w:val="00F179A4"/>
    <w:pPr>
      <w:numPr>
        <w:ilvl w:val="4"/>
        <w:numId w:val="7"/>
      </w:numPr>
      <w:spacing w:before="120" w:after="120"/>
      <w:outlineLvl w:val="4"/>
    </w:pPr>
    <w:rPr>
      <w:rFonts w:eastAsia="Calibri" w:cs="Calibri"/>
      <w:szCs w:val="20"/>
      <w:lang w:val="de-DE" w:eastAsia="de-DE"/>
    </w:rPr>
  </w:style>
  <w:style w:type="paragraph" w:styleId="Heading6">
    <w:name w:val="heading 6"/>
    <w:basedOn w:val="Normal"/>
    <w:next w:val="Normal"/>
    <w:link w:val="Heading6Char"/>
    <w:semiHidden/>
    <w:unhideWhenUsed/>
    <w:rsid w:val="00F179A4"/>
    <w:pPr>
      <w:numPr>
        <w:ilvl w:val="5"/>
        <w:numId w:val="7"/>
      </w:numPr>
      <w:spacing w:before="240" w:after="60"/>
      <w:outlineLvl w:val="5"/>
    </w:pPr>
    <w:rPr>
      <w:b/>
      <w:bCs/>
      <w:lang w:eastAsia="en-GB"/>
    </w:rPr>
  </w:style>
  <w:style w:type="paragraph" w:styleId="Heading7">
    <w:name w:val="heading 7"/>
    <w:basedOn w:val="Normal"/>
    <w:next w:val="Normal"/>
    <w:link w:val="Heading7Char"/>
    <w:semiHidden/>
    <w:unhideWhenUsed/>
    <w:qFormat/>
    <w:rsid w:val="00F179A4"/>
    <w:pPr>
      <w:numPr>
        <w:ilvl w:val="6"/>
        <w:numId w:val="7"/>
      </w:numPr>
      <w:spacing w:before="240" w:after="60"/>
      <w:outlineLvl w:val="6"/>
    </w:pPr>
    <w:rPr>
      <w:lang w:eastAsia="en-GB"/>
    </w:rPr>
  </w:style>
  <w:style w:type="paragraph" w:styleId="Heading8">
    <w:name w:val="heading 8"/>
    <w:basedOn w:val="Normal"/>
    <w:next w:val="Normal"/>
    <w:link w:val="Heading8Char"/>
    <w:semiHidden/>
    <w:unhideWhenUsed/>
    <w:qFormat/>
    <w:rsid w:val="00F179A4"/>
    <w:pPr>
      <w:numPr>
        <w:ilvl w:val="7"/>
        <w:numId w:val="7"/>
      </w:numPr>
      <w:spacing w:before="240" w:after="60"/>
      <w:outlineLvl w:val="7"/>
    </w:pPr>
    <w:rPr>
      <w:i/>
      <w:iCs/>
      <w:lang w:eastAsia="en-GB"/>
    </w:rPr>
  </w:style>
  <w:style w:type="paragraph" w:styleId="Heading9">
    <w:name w:val="heading 9"/>
    <w:basedOn w:val="Normal"/>
    <w:next w:val="Normal"/>
    <w:link w:val="Heading9Char"/>
    <w:semiHidden/>
    <w:unhideWhenUsed/>
    <w:qFormat/>
    <w:rsid w:val="00F179A4"/>
    <w:pPr>
      <w:numPr>
        <w:ilvl w:val="8"/>
        <w:numId w:val="7"/>
      </w:numPr>
      <w:spacing w:before="240" w:after="60"/>
      <w:outlineLvl w:val="8"/>
    </w:pPr>
    <w:rPr>
      <w:rFonts w:asciiTheme="majorHAnsi" w:eastAsiaTheme="majorEastAsia" w:hAnsiTheme="majorHAnsi" w:cstheme="majorBid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next w:val="Normal"/>
    <w:rsid w:val="00E17D27"/>
    <w:pPr>
      <w:numPr>
        <w:ilvl w:val="2"/>
        <w:numId w:val="12"/>
      </w:numPr>
      <w:spacing w:before="240" w:after="240"/>
      <w:jc w:val="both"/>
    </w:pPr>
    <w:rPr>
      <w:b/>
      <w:bCs/>
      <w:caps/>
      <w:snapToGrid w:val="0"/>
      <w:sz w:val="24"/>
      <w:szCs w:val="24"/>
    </w:rPr>
  </w:style>
  <w:style w:type="character" w:customStyle="1" w:styleId="Heading1Char">
    <w:name w:val="Heading 1 Char"/>
    <w:basedOn w:val="DefaultParagraphFont"/>
    <w:link w:val="Heading1"/>
    <w:rsid w:val="00F179A4"/>
    <w:rPr>
      <w:rFonts w:ascii="Arial" w:eastAsia="Calibri" w:hAnsi="Arial" w:cs="Calibri"/>
      <w:b/>
      <w:bCs/>
      <w:caps/>
      <w:kern w:val="28"/>
      <w:sz w:val="22"/>
      <w:szCs w:val="22"/>
      <w:lang w:val="en-GB" w:eastAsia="de-DE"/>
    </w:rPr>
  </w:style>
  <w:style w:type="paragraph" w:customStyle="1" w:styleId="AnnexFigure">
    <w:name w:val="Annex Figure"/>
    <w:basedOn w:val="Normal"/>
    <w:next w:val="BodyText"/>
    <w:rsid w:val="00F179A4"/>
    <w:pPr>
      <w:spacing w:before="120" w:after="120"/>
      <w:jc w:val="center"/>
    </w:pPr>
    <w:rPr>
      <w:rFonts w:eastAsia="Calibri" w:cs="Calibri"/>
      <w:i/>
      <w:lang w:eastAsia="en-GB"/>
    </w:rPr>
  </w:style>
  <w:style w:type="paragraph" w:styleId="BodyText">
    <w:name w:val="Body Text"/>
    <w:basedOn w:val="Normal"/>
    <w:link w:val="BodyTextChar"/>
    <w:qFormat/>
    <w:rsid w:val="00F179A4"/>
    <w:pPr>
      <w:spacing w:after="120"/>
      <w:jc w:val="both"/>
    </w:pPr>
    <w:rPr>
      <w:rFonts w:eastAsia="Calibri" w:cs="Calibri"/>
      <w:lang w:eastAsia="en-GB"/>
    </w:rPr>
  </w:style>
  <w:style w:type="character" w:customStyle="1" w:styleId="BodyTextChar">
    <w:name w:val="Body Text Char"/>
    <w:basedOn w:val="DefaultParagraphFont"/>
    <w:link w:val="BodyText"/>
    <w:rsid w:val="00F179A4"/>
    <w:rPr>
      <w:rFonts w:ascii="Arial" w:eastAsia="Calibri" w:hAnsi="Arial" w:cs="Calibri"/>
      <w:sz w:val="22"/>
      <w:szCs w:val="22"/>
      <w:lang w:val="en-GB" w:eastAsia="en-GB"/>
    </w:rPr>
  </w:style>
  <w:style w:type="paragraph" w:customStyle="1" w:styleId="AnnexTable">
    <w:name w:val="Annex Table"/>
    <w:basedOn w:val="Normal"/>
    <w:next w:val="BodyText"/>
    <w:rsid w:val="00F179A4"/>
    <w:pPr>
      <w:spacing w:before="120" w:after="120"/>
      <w:jc w:val="center"/>
    </w:pPr>
    <w:rPr>
      <w:rFonts w:eastAsia="Calibri" w:cs="Calibri"/>
      <w:i/>
      <w:lang w:eastAsia="en-GB"/>
    </w:rPr>
  </w:style>
  <w:style w:type="paragraph" w:customStyle="1" w:styleId="Appendix">
    <w:name w:val="Appendix"/>
    <w:basedOn w:val="Normal"/>
    <w:next w:val="AppendixHeading1"/>
    <w:rsid w:val="00F179A4"/>
    <w:pPr>
      <w:numPr>
        <w:numId w:val="3"/>
      </w:numPr>
      <w:spacing w:before="120" w:after="240"/>
    </w:pPr>
    <w:rPr>
      <w:rFonts w:eastAsia="Calibri" w:cs="Calibri"/>
      <w:b/>
      <w:bCs/>
      <w:caps/>
      <w:sz w:val="24"/>
      <w:szCs w:val="24"/>
    </w:rPr>
  </w:style>
  <w:style w:type="paragraph" w:customStyle="1" w:styleId="AppendixHeading1">
    <w:name w:val="Appendix Heading 1"/>
    <w:basedOn w:val="Normal"/>
    <w:next w:val="BodyText"/>
    <w:rsid w:val="00F179A4"/>
    <w:pPr>
      <w:spacing w:before="120" w:after="120"/>
    </w:pPr>
    <w:rPr>
      <w:rFonts w:eastAsia="Calibri"/>
      <w:b/>
      <w:caps/>
      <w:lang w:eastAsia="en-GB"/>
    </w:rPr>
  </w:style>
  <w:style w:type="paragraph" w:customStyle="1" w:styleId="AppendixHeading2">
    <w:name w:val="Appendix Heading 2"/>
    <w:basedOn w:val="Normal"/>
    <w:next w:val="BodyText"/>
    <w:rsid w:val="00F179A4"/>
    <w:pPr>
      <w:spacing w:before="120" w:after="120"/>
    </w:pPr>
    <w:rPr>
      <w:rFonts w:eastAsia="Calibri"/>
      <w:b/>
      <w:lang w:eastAsia="en-GB"/>
    </w:rPr>
  </w:style>
  <w:style w:type="paragraph" w:customStyle="1" w:styleId="AppendixHeading3">
    <w:name w:val="Appendix Heading 3"/>
    <w:basedOn w:val="Normal"/>
    <w:next w:val="Normal"/>
    <w:rsid w:val="00F179A4"/>
    <w:pPr>
      <w:spacing w:before="120" w:after="120"/>
    </w:pPr>
    <w:rPr>
      <w:rFonts w:eastAsia="Calibri"/>
      <w:lang w:eastAsia="en-GB"/>
    </w:rPr>
  </w:style>
  <w:style w:type="paragraph" w:customStyle="1" w:styleId="AppendixHeading4">
    <w:name w:val="Appendix Heading 4"/>
    <w:basedOn w:val="Normal"/>
    <w:next w:val="BodyText"/>
    <w:rsid w:val="00F179A4"/>
    <w:pPr>
      <w:spacing w:before="120" w:after="120"/>
    </w:pPr>
    <w:rPr>
      <w:rFonts w:eastAsia="Calibri"/>
      <w:lang w:eastAsia="en-GB"/>
    </w:rPr>
  </w:style>
  <w:style w:type="paragraph" w:styleId="BalloonText">
    <w:name w:val="Balloon Text"/>
    <w:basedOn w:val="Normal"/>
    <w:link w:val="BalloonTextChar"/>
    <w:semiHidden/>
    <w:rsid w:val="00F179A4"/>
    <w:rPr>
      <w:rFonts w:ascii="Tahoma" w:eastAsia="Calibri" w:hAnsi="Tahoma" w:cs="Tahoma"/>
      <w:sz w:val="16"/>
      <w:szCs w:val="16"/>
      <w:lang w:eastAsia="en-GB"/>
    </w:rPr>
  </w:style>
  <w:style w:type="character" w:customStyle="1" w:styleId="BalloonTextChar">
    <w:name w:val="Balloon Text Char"/>
    <w:basedOn w:val="DefaultParagraphFont"/>
    <w:link w:val="BalloonText"/>
    <w:semiHidden/>
    <w:rsid w:val="00F179A4"/>
    <w:rPr>
      <w:rFonts w:ascii="Tahoma" w:eastAsia="Calibri" w:hAnsi="Tahoma" w:cs="Tahoma"/>
      <w:sz w:val="16"/>
      <w:szCs w:val="16"/>
      <w:lang w:val="en-GB" w:eastAsia="en-GB"/>
    </w:rPr>
  </w:style>
  <w:style w:type="paragraph" w:styleId="BodyTextIndent">
    <w:name w:val="Body Text Indent"/>
    <w:basedOn w:val="Normal"/>
    <w:link w:val="BodyTextIndentChar"/>
    <w:rsid w:val="00F179A4"/>
    <w:pPr>
      <w:spacing w:after="120"/>
      <w:ind w:left="567"/>
    </w:pPr>
    <w:rPr>
      <w:rFonts w:eastAsia="Calibri" w:cs="Calibri"/>
      <w:lang w:eastAsia="en-GB"/>
    </w:rPr>
  </w:style>
  <w:style w:type="character" w:customStyle="1" w:styleId="BodyTextIndentChar">
    <w:name w:val="Body Text Indent Char"/>
    <w:basedOn w:val="DefaultParagraphFont"/>
    <w:link w:val="BodyTextIndent"/>
    <w:rsid w:val="00F179A4"/>
    <w:rPr>
      <w:rFonts w:ascii="Arial" w:eastAsia="Calibri" w:hAnsi="Arial" w:cs="Calibri"/>
      <w:sz w:val="22"/>
      <w:szCs w:val="22"/>
      <w:lang w:val="en-GB" w:eastAsia="en-GB"/>
    </w:rPr>
  </w:style>
  <w:style w:type="paragraph" w:styleId="BodyTextIndent2">
    <w:name w:val="Body Text Indent 2"/>
    <w:basedOn w:val="Normal"/>
    <w:link w:val="BodyTextIndent2Char"/>
    <w:rsid w:val="00F179A4"/>
    <w:pPr>
      <w:spacing w:after="120"/>
      <w:ind w:left="1134"/>
      <w:jc w:val="both"/>
    </w:pPr>
    <w:rPr>
      <w:rFonts w:eastAsia="Calibri" w:cs="Calibri"/>
      <w:lang w:eastAsia="de-DE"/>
    </w:rPr>
  </w:style>
  <w:style w:type="character" w:customStyle="1" w:styleId="BodyTextIndent2Char">
    <w:name w:val="Body Text Indent 2 Char"/>
    <w:basedOn w:val="DefaultParagraphFont"/>
    <w:link w:val="BodyTextIndent2"/>
    <w:rsid w:val="00F179A4"/>
    <w:rPr>
      <w:rFonts w:ascii="Arial" w:eastAsia="Calibri" w:hAnsi="Arial" w:cs="Calibri"/>
      <w:sz w:val="22"/>
      <w:szCs w:val="22"/>
      <w:lang w:val="en-GB" w:eastAsia="de-DE"/>
    </w:rPr>
  </w:style>
  <w:style w:type="paragraph" w:customStyle="1" w:styleId="Bullet1">
    <w:name w:val="Bullet 1"/>
    <w:basedOn w:val="Normal"/>
    <w:qFormat/>
    <w:rsid w:val="00EA4820"/>
    <w:pPr>
      <w:numPr>
        <w:numId w:val="15"/>
      </w:numPr>
      <w:spacing w:after="120"/>
      <w:jc w:val="both"/>
      <w:outlineLvl w:val="0"/>
    </w:pPr>
    <w:rPr>
      <w:rFonts w:eastAsia="Calibri"/>
      <w:lang w:eastAsia="en-GB"/>
    </w:rPr>
  </w:style>
  <w:style w:type="paragraph" w:customStyle="1" w:styleId="Bullet1text">
    <w:name w:val="Bullet 1 text"/>
    <w:basedOn w:val="Normal"/>
    <w:rsid w:val="00EA4820"/>
    <w:pPr>
      <w:suppressAutoHyphens/>
      <w:spacing w:after="120"/>
      <w:ind w:left="1134"/>
      <w:jc w:val="both"/>
    </w:pPr>
    <w:rPr>
      <w:rFonts w:eastAsia="Calibri"/>
      <w:lang w:val="fr-FR" w:eastAsia="en-GB"/>
    </w:rPr>
  </w:style>
  <w:style w:type="paragraph" w:customStyle="1" w:styleId="Bullet2">
    <w:name w:val="Bullet 2"/>
    <w:basedOn w:val="Normal"/>
    <w:qFormat/>
    <w:rsid w:val="00EA4820"/>
    <w:pPr>
      <w:numPr>
        <w:ilvl w:val="1"/>
        <w:numId w:val="15"/>
      </w:numPr>
      <w:spacing w:after="120"/>
      <w:jc w:val="both"/>
    </w:pPr>
    <w:rPr>
      <w:rFonts w:eastAsia="Calibri"/>
      <w:lang w:eastAsia="en-GB"/>
    </w:rPr>
  </w:style>
  <w:style w:type="paragraph" w:customStyle="1" w:styleId="Bullet2text">
    <w:name w:val="Bullet 2 text"/>
    <w:basedOn w:val="Normal"/>
    <w:rsid w:val="00EA4820"/>
    <w:pPr>
      <w:suppressAutoHyphens/>
      <w:spacing w:after="120"/>
      <w:ind w:left="1701"/>
      <w:jc w:val="both"/>
    </w:pPr>
    <w:rPr>
      <w:rFonts w:eastAsia="Calibri"/>
      <w:lang w:eastAsia="en-GB"/>
    </w:rPr>
  </w:style>
  <w:style w:type="paragraph" w:customStyle="1" w:styleId="Bullet3">
    <w:name w:val="Bullet 3"/>
    <w:basedOn w:val="Normal"/>
    <w:rsid w:val="00EA4820"/>
    <w:pPr>
      <w:numPr>
        <w:ilvl w:val="2"/>
        <w:numId w:val="15"/>
      </w:numPr>
      <w:spacing w:after="60"/>
      <w:jc w:val="both"/>
    </w:pPr>
    <w:rPr>
      <w:rFonts w:eastAsia="Calibri"/>
      <w:sz w:val="20"/>
      <w:lang w:eastAsia="en-GB"/>
    </w:rPr>
  </w:style>
  <w:style w:type="paragraph" w:customStyle="1" w:styleId="Bullet3text">
    <w:name w:val="Bullet 3 text"/>
    <w:basedOn w:val="Normal"/>
    <w:rsid w:val="00EA4820"/>
    <w:pPr>
      <w:suppressAutoHyphens/>
      <w:spacing w:after="60"/>
      <w:ind w:left="2268"/>
    </w:pPr>
    <w:rPr>
      <w:rFonts w:eastAsia="Calibri"/>
      <w:sz w:val="20"/>
      <w:lang w:eastAsia="en-GB"/>
    </w:rPr>
  </w:style>
  <w:style w:type="paragraph" w:customStyle="1" w:styleId="Figure">
    <w:name w:val="Figure_#"/>
    <w:basedOn w:val="Normal"/>
    <w:next w:val="BodyText"/>
    <w:link w:val="FigureChar"/>
    <w:rsid w:val="00F179A4"/>
    <w:pPr>
      <w:spacing w:before="120" w:after="120"/>
      <w:jc w:val="center"/>
    </w:pPr>
    <w:rPr>
      <w:rFonts w:eastAsia="Calibri" w:cs="Calibri"/>
      <w:i/>
      <w:szCs w:val="20"/>
      <w:lang w:eastAsia="en-GB"/>
    </w:rPr>
  </w:style>
  <w:style w:type="paragraph" w:styleId="Footer">
    <w:name w:val="footer"/>
    <w:basedOn w:val="Normal"/>
    <w:link w:val="FooterChar"/>
    <w:rsid w:val="00F179A4"/>
    <w:pPr>
      <w:tabs>
        <w:tab w:val="center" w:pos="4820"/>
        <w:tab w:val="right" w:pos="9639"/>
      </w:tabs>
      <w:spacing w:before="60" w:after="60"/>
    </w:pPr>
    <w:rPr>
      <w:rFonts w:eastAsia="Calibri" w:cs="Calibri"/>
      <w:sz w:val="18"/>
      <w:lang w:eastAsia="en-GB"/>
    </w:rPr>
  </w:style>
  <w:style w:type="character" w:customStyle="1" w:styleId="FooterChar">
    <w:name w:val="Footer Char"/>
    <w:basedOn w:val="DefaultParagraphFont"/>
    <w:link w:val="Footer"/>
    <w:rsid w:val="00F179A4"/>
    <w:rPr>
      <w:rFonts w:ascii="Arial" w:eastAsia="Calibri" w:hAnsi="Arial" w:cs="Calibri"/>
      <w:sz w:val="18"/>
      <w:szCs w:val="22"/>
      <w:lang w:val="en-GB" w:eastAsia="en-GB"/>
    </w:rPr>
  </w:style>
  <w:style w:type="character" w:styleId="FootnoteReference">
    <w:name w:val="footnote reference"/>
    <w:uiPriority w:val="99"/>
    <w:rsid w:val="00F179A4"/>
    <w:rPr>
      <w:rFonts w:cs="Times New Roman"/>
      <w:vertAlign w:val="superscript"/>
    </w:rPr>
  </w:style>
  <w:style w:type="paragraph" w:styleId="FootnoteText">
    <w:name w:val="footnote text"/>
    <w:basedOn w:val="Normal"/>
    <w:link w:val="FootnoteTextChar"/>
    <w:semiHidden/>
    <w:rsid w:val="00F179A4"/>
    <w:rPr>
      <w:rFonts w:eastAsia="Calibri" w:cs="Calibri"/>
      <w:sz w:val="20"/>
      <w:szCs w:val="20"/>
      <w:lang w:eastAsia="en-GB"/>
    </w:rPr>
  </w:style>
  <w:style w:type="character" w:customStyle="1" w:styleId="FootnoteTextChar">
    <w:name w:val="Footnote Text Char"/>
    <w:basedOn w:val="DefaultParagraphFont"/>
    <w:link w:val="FootnoteText"/>
    <w:semiHidden/>
    <w:rsid w:val="00F179A4"/>
    <w:rPr>
      <w:rFonts w:ascii="Arial" w:eastAsia="Calibri" w:hAnsi="Arial" w:cs="Calibri"/>
      <w:sz w:val="20"/>
      <w:szCs w:val="20"/>
      <w:lang w:val="en-GB" w:eastAsia="en-GB"/>
    </w:rPr>
  </w:style>
  <w:style w:type="paragraph" w:styleId="Header">
    <w:name w:val="header"/>
    <w:basedOn w:val="Normal"/>
    <w:link w:val="HeaderChar"/>
    <w:rsid w:val="00F179A4"/>
    <w:pPr>
      <w:tabs>
        <w:tab w:val="center" w:pos="4820"/>
        <w:tab w:val="right" w:pos="9639"/>
      </w:tabs>
      <w:spacing w:before="60" w:after="60"/>
    </w:pPr>
    <w:rPr>
      <w:rFonts w:eastAsia="Calibri" w:cs="Calibri"/>
      <w:sz w:val="18"/>
      <w:lang w:eastAsia="en-GB"/>
    </w:rPr>
  </w:style>
  <w:style w:type="character" w:customStyle="1" w:styleId="HeaderChar">
    <w:name w:val="Header Char"/>
    <w:basedOn w:val="DefaultParagraphFont"/>
    <w:link w:val="Header"/>
    <w:rsid w:val="00F179A4"/>
    <w:rPr>
      <w:rFonts w:ascii="Arial" w:eastAsia="Calibri" w:hAnsi="Arial" w:cs="Calibri"/>
      <w:sz w:val="18"/>
      <w:szCs w:val="22"/>
      <w:lang w:val="en-GB" w:eastAsia="en-GB"/>
    </w:rPr>
  </w:style>
  <w:style w:type="character" w:customStyle="1" w:styleId="Heading2Char">
    <w:name w:val="Heading 2 Char"/>
    <w:basedOn w:val="DefaultParagraphFont"/>
    <w:link w:val="Heading2"/>
    <w:rsid w:val="00F179A4"/>
    <w:rPr>
      <w:rFonts w:ascii="Arial" w:eastAsia="MS Mincho" w:hAnsi="Arial" w:cs="Times New Roman"/>
      <w:b/>
      <w:bCs/>
      <w:sz w:val="22"/>
      <w:szCs w:val="22"/>
      <w:lang w:val="en-GB"/>
    </w:rPr>
  </w:style>
  <w:style w:type="character" w:customStyle="1" w:styleId="Heading3Char">
    <w:name w:val="Heading 3 Char"/>
    <w:basedOn w:val="DefaultParagraphFont"/>
    <w:link w:val="Heading3"/>
    <w:rsid w:val="00F179A4"/>
    <w:rPr>
      <w:rFonts w:ascii="Arial" w:eastAsia="Calibri" w:hAnsi="Arial" w:cs="Calibri"/>
      <w:sz w:val="22"/>
      <w:szCs w:val="20"/>
      <w:lang w:val="en-GB" w:eastAsia="de-DE"/>
    </w:rPr>
  </w:style>
  <w:style w:type="character" w:customStyle="1" w:styleId="Heading4Char">
    <w:name w:val="Heading 4 Char"/>
    <w:basedOn w:val="DefaultParagraphFont"/>
    <w:link w:val="Heading4"/>
    <w:rsid w:val="00F179A4"/>
    <w:rPr>
      <w:rFonts w:ascii="Arial" w:eastAsia="Calibri" w:hAnsi="Arial" w:cs="Calibri"/>
      <w:sz w:val="22"/>
      <w:szCs w:val="20"/>
      <w:lang w:eastAsia="de-DE"/>
    </w:rPr>
  </w:style>
  <w:style w:type="character" w:customStyle="1" w:styleId="Heading5Char">
    <w:name w:val="Heading 5 Char"/>
    <w:basedOn w:val="DefaultParagraphFont"/>
    <w:link w:val="Heading5"/>
    <w:rsid w:val="00F179A4"/>
    <w:rPr>
      <w:rFonts w:ascii="Arial" w:eastAsia="Calibri" w:hAnsi="Arial" w:cs="Calibri"/>
      <w:sz w:val="22"/>
      <w:szCs w:val="20"/>
      <w:lang w:val="de-DE" w:eastAsia="de-DE"/>
    </w:rPr>
  </w:style>
  <w:style w:type="character" w:customStyle="1" w:styleId="Heading6Char">
    <w:name w:val="Heading 6 Char"/>
    <w:basedOn w:val="DefaultParagraphFont"/>
    <w:link w:val="Heading6"/>
    <w:semiHidden/>
    <w:rsid w:val="00F179A4"/>
    <w:rPr>
      <w:rFonts w:ascii="Arial" w:hAnsi="Arial" w:cs="Arial"/>
      <w:b/>
      <w:bCs/>
      <w:sz w:val="22"/>
      <w:szCs w:val="22"/>
      <w:lang w:val="en-GB" w:eastAsia="en-GB"/>
    </w:rPr>
  </w:style>
  <w:style w:type="character" w:customStyle="1" w:styleId="Heading7Char">
    <w:name w:val="Heading 7 Char"/>
    <w:basedOn w:val="DefaultParagraphFont"/>
    <w:link w:val="Heading7"/>
    <w:semiHidden/>
    <w:rsid w:val="00F179A4"/>
    <w:rPr>
      <w:rFonts w:ascii="Arial" w:hAnsi="Arial" w:cs="Arial"/>
      <w:sz w:val="22"/>
      <w:szCs w:val="22"/>
      <w:lang w:val="en-GB" w:eastAsia="en-GB"/>
    </w:rPr>
  </w:style>
  <w:style w:type="character" w:customStyle="1" w:styleId="Heading8Char">
    <w:name w:val="Heading 8 Char"/>
    <w:basedOn w:val="DefaultParagraphFont"/>
    <w:link w:val="Heading8"/>
    <w:semiHidden/>
    <w:rsid w:val="00F179A4"/>
    <w:rPr>
      <w:rFonts w:ascii="Arial" w:hAnsi="Arial" w:cs="Arial"/>
      <w:i/>
      <w:iCs/>
      <w:sz w:val="22"/>
      <w:szCs w:val="22"/>
      <w:lang w:val="en-GB" w:eastAsia="en-GB"/>
    </w:rPr>
  </w:style>
  <w:style w:type="character" w:customStyle="1" w:styleId="Heading9Char">
    <w:name w:val="Heading 9 Char"/>
    <w:basedOn w:val="DefaultParagraphFont"/>
    <w:link w:val="Heading9"/>
    <w:semiHidden/>
    <w:rsid w:val="00F179A4"/>
    <w:rPr>
      <w:rFonts w:asciiTheme="majorHAnsi" w:eastAsiaTheme="majorEastAsia" w:hAnsiTheme="majorHAnsi" w:cstheme="majorBidi"/>
      <w:sz w:val="22"/>
      <w:szCs w:val="22"/>
      <w:lang w:val="en-GB" w:eastAsia="en-GB"/>
    </w:rPr>
  </w:style>
  <w:style w:type="paragraph" w:customStyle="1" w:styleId="List1">
    <w:name w:val="List 1"/>
    <w:basedOn w:val="Normal"/>
    <w:qFormat/>
    <w:rsid w:val="00F179A4"/>
    <w:pPr>
      <w:spacing w:after="120"/>
      <w:jc w:val="both"/>
    </w:pPr>
    <w:rPr>
      <w:rFonts w:eastAsia="MS Mincho" w:cs="Calibri"/>
      <w:lang w:eastAsia="ja-JP"/>
    </w:rPr>
  </w:style>
  <w:style w:type="paragraph" w:customStyle="1" w:styleId="List1indent1">
    <w:name w:val="List 1 indent 1"/>
    <w:basedOn w:val="Normal"/>
    <w:qFormat/>
    <w:rsid w:val="00F179A4"/>
    <w:pPr>
      <w:spacing w:after="120"/>
      <w:jc w:val="both"/>
    </w:pPr>
    <w:rPr>
      <w:rFonts w:eastAsia="Calibri"/>
      <w:lang w:eastAsia="en-GB"/>
    </w:rPr>
  </w:style>
  <w:style w:type="paragraph" w:customStyle="1" w:styleId="List1indent1text">
    <w:name w:val="List 1 indent 1 text"/>
    <w:basedOn w:val="Normal"/>
    <w:rsid w:val="00F179A4"/>
    <w:pPr>
      <w:numPr>
        <w:numId w:val="8"/>
      </w:numPr>
      <w:spacing w:after="120"/>
      <w:jc w:val="both"/>
    </w:pPr>
    <w:rPr>
      <w:rFonts w:eastAsia="Calibri"/>
      <w:lang w:eastAsia="fr-FR"/>
    </w:rPr>
  </w:style>
  <w:style w:type="paragraph" w:customStyle="1" w:styleId="List1indent2">
    <w:name w:val="List 1 indent 2"/>
    <w:basedOn w:val="Normal"/>
    <w:qFormat/>
    <w:rsid w:val="00F179A4"/>
    <w:pPr>
      <w:widowControl w:val="0"/>
      <w:numPr>
        <w:ilvl w:val="1"/>
        <w:numId w:val="8"/>
      </w:numPr>
      <w:autoSpaceDE w:val="0"/>
      <w:autoSpaceDN w:val="0"/>
      <w:adjustRightInd w:val="0"/>
      <w:spacing w:after="120"/>
      <w:jc w:val="both"/>
    </w:pPr>
    <w:rPr>
      <w:rFonts w:eastAsia="Calibri"/>
      <w:sz w:val="20"/>
      <w:szCs w:val="20"/>
      <w:lang w:eastAsia="en-GB"/>
    </w:rPr>
  </w:style>
  <w:style w:type="paragraph" w:customStyle="1" w:styleId="List1indent2text">
    <w:name w:val="List 1 indent 2 text"/>
    <w:basedOn w:val="Normal"/>
    <w:rsid w:val="00F179A4"/>
    <w:pPr>
      <w:spacing w:after="60"/>
      <w:ind w:left="1701"/>
      <w:jc w:val="both"/>
    </w:pPr>
    <w:rPr>
      <w:rFonts w:eastAsia="Calibri"/>
      <w:sz w:val="20"/>
      <w:lang w:eastAsia="en-GB"/>
    </w:rPr>
  </w:style>
  <w:style w:type="paragraph" w:customStyle="1" w:styleId="List1indenttext">
    <w:name w:val="List 1 indent text"/>
    <w:basedOn w:val="Normal"/>
    <w:rsid w:val="00F179A4"/>
    <w:pPr>
      <w:spacing w:after="120"/>
      <w:ind w:left="1134"/>
      <w:jc w:val="both"/>
    </w:pPr>
    <w:rPr>
      <w:rFonts w:eastAsia="Calibri" w:cs="Calibri"/>
      <w:szCs w:val="20"/>
      <w:lang w:eastAsia="en-GB"/>
    </w:rPr>
  </w:style>
  <w:style w:type="paragraph" w:customStyle="1" w:styleId="List1text">
    <w:name w:val="List 1 text"/>
    <w:basedOn w:val="Normal"/>
    <w:qFormat/>
    <w:rsid w:val="00F179A4"/>
    <w:pPr>
      <w:spacing w:after="120"/>
      <w:ind w:left="567"/>
      <w:jc w:val="both"/>
    </w:pPr>
    <w:rPr>
      <w:rFonts w:eastAsia="Calibri"/>
      <w:lang w:eastAsia="en-GB"/>
    </w:rPr>
  </w:style>
  <w:style w:type="character" w:styleId="PageNumber">
    <w:name w:val="page number"/>
    <w:basedOn w:val="DefaultParagraphFont"/>
    <w:rsid w:val="00F179A4"/>
    <w:rPr>
      <w:rFonts w:ascii="Arial" w:hAnsi="Arial"/>
      <w:b w:val="0"/>
      <w:bCs w:val="0"/>
      <w:i w:val="0"/>
      <w:iCs w:val="0"/>
      <w:noProof w:val="0"/>
      <w:sz w:val="20"/>
      <w:szCs w:val="20"/>
      <w:lang w:val="en-GB"/>
    </w:rPr>
  </w:style>
  <w:style w:type="paragraph" w:styleId="TableofFigures">
    <w:name w:val="table of figures"/>
    <w:basedOn w:val="Normal"/>
    <w:next w:val="BodyText"/>
    <w:uiPriority w:val="99"/>
    <w:rsid w:val="00F179A4"/>
    <w:pPr>
      <w:numPr>
        <w:numId w:val="10"/>
      </w:numPr>
      <w:tabs>
        <w:tab w:val="right" w:pos="9639"/>
      </w:tabs>
      <w:spacing w:before="60" w:after="60"/>
      <w:ind w:right="284"/>
    </w:pPr>
    <w:rPr>
      <w:rFonts w:eastAsia="Times New Roman"/>
    </w:rPr>
  </w:style>
  <w:style w:type="paragraph" w:customStyle="1" w:styleId="Table">
    <w:name w:val="Table_#"/>
    <w:basedOn w:val="Normal"/>
    <w:next w:val="BodyText"/>
    <w:qFormat/>
    <w:rsid w:val="00F179A4"/>
    <w:pPr>
      <w:spacing w:before="120" w:after="120"/>
      <w:jc w:val="center"/>
    </w:pPr>
    <w:rPr>
      <w:rFonts w:eastAsia="Calibri" w:cs="Calibri"/>
      <w:i/>
      <w:szCs w:val="20"/>
      <w:lang w:eastAsia="en-GB"/>
    </w:rPr>
  </w:style>
  <w:style w:type="paragraph" w:styleId="Title">
    <w:name w:val="Title"/>
    <w:basedOn w:val="Normal"/>
    <w:next w:val="BodyText"/>
    <w:link w:val="TitleChar"/>
    <w:qFormat/>
    <w:rsid w:val="00F179A4"/>
    <w:pPr>
      <w:spacing w:before="240" w:after="240"/>
      <w:jc w:val="center"/>
      <w:outlineLvl w:val="0"/>
    </w:pPr>
    <w:rPr>
      <w:rFonts w:eastAsia="Calibri"/>
      <w:b/>
      <w:bCs/>
      <w:caps/>
      <w:kern w:val="28"/>
      <w:sz w:val="32"/>
      <w:szCs w:val="32"/>
      <w:lang w:eastAsia="en-GB"/>
    </w:rPr>
  </w:style>
  <w:style w:type="character" w:customStyle="1" w:styleId="TitleChar">
    <w:name w:val="Title Char"/>
    <w:basedOn w:val="DefaultParagraphFont"/>
    <w:link w:val="Title"/>
    <w:rsid w:val="00F179A4"/>
    <w:rPr>
      <w:rFonts w:ascii="Arial" w:eastAsia="Calibri" w:hAnsi="Arial" w:cs="Arial"/>
      <w:b/>
      <w:bCs/>
      <w:caps/>
      <w:kern w:val="28"/>
      <w:sz w:val="32"/>
      <w:szCs w:val="32"/>
      <w:lang w:val="en-GB" w:eastAsia="en-GB"/>
    </w:rPr>
  </w:style>
  <w:style w:type="paragraph" w:styleId="TOC1">
    <w:name w:val="toc 1"/>
    <w:basedOn w:val="Normal"/>
    <w:next w:val="BodyText"/>
    <w:uiPriority w:val="39"/>
    <w:rsid w:val="00F179A4"/>
    <w:pPr>
      <w:tabs>
        <w:tab w:val="right" w:pos="9639"/>
      </w:tabs>
      <w:spacing w:before="120"/>
      <w:ind w:left="567" w:right="284" w:hanging="567"/>
      <w:jc w:val="both"/>
    </w:pPr>
    <w:rPr>
      <w:rFonts w:eastAsia="Times New Roman"/>
    </w:rPr>
  </w:style>
  <w:style w:type="paragraph" w:styleId="TOC2">
    <w:name w:val="toc 2"/>
    <w:basedOn w:val="Normal"/>
    <w:next w:val="BodyText"/>
    <w:uiPriority w:val="39"/>
    <w:rsid w:val="00F179A4"/>
    <w:pPr>
      <w:tabs>
        <w:tab w:val="right" w:pos="9639"/>
      </w:tabs>
      <w:spacing w:before="120" w:after="120"/>
      <w:ind w:left="851" w:right="284" w:hanging="851"/>
    </w:pPr>
    <w:rPr>
      <w:rFonts w:eastAsia="Times New Roman" w:cs="Times New Roman"/>
      <w:bCs/>
      <w:szCs w:val="20"/>
    </w:rPr>
  </w:style>
  <w:style w:type="paragraph" w:styleId="TOC3">
    <w:name w:val="toc 3"/>
    <w:basedOn w:val="Normal"/>
    <w:next w:val="Normal"/>
    <w:uiPriority w:val="39"/>
    <w:rsid w:val="00F179A4"/>
    <w:pPr>
      <w:tabs>
        <w:tab w:val="right" w:pos="9639"/>
      </w:tabs>
      <w:spacing w:before="60" w:after="60"/>
      <w:ind w:left="1702" w:right="284" w:hanging="851"/>
    </w:pPr>
    <w:rPr>
      <w:rFonts w:cstheme="minorBidi"/>
      <w:sz w:val="20"/>
      <w:szCs w:val="24"/>
      <w:lang w:eastAsia="ja-JP"/>
    </w:rPr>
  </w:style>
  <w:style w:type="paragraph" w:styleId="TOC4">
    <w:name w:val="toc 4"/>
    <w:basedOn w:val="Normal"/>
    <w:next w:val="BodyText"/>
    <w:uiPriority w:val="39"/>
    <w:rsid w:val="00F179A4"/>
    <w:pPr>
      <w:tabs>
        <w:tab w:val="right" w:pos="9639"/>
      </w:tabs>
      <w:spacing w:before="120" w:after="120"/>
      <w:ind w:left="567" w:right="284" w:hanging="567"/>
    </w:pPr>
    <w:rPr>
      <w:rFonts w:eastAsia="Times New Roman"/>
      <w:lang w:eastAsia="en-GB"/>
    </w:rPr>
  </w:style>
  <w:style w:type="paragraph" w:styleId="TOC5">
    <w:name w:val="toc 5"/>
    <w:basedOn w:val="Normal"/>
    <w:next w:val="BodyText"/>
    <w:uiPriority w:val="39"/>
    <w:rsid w:val="00F179A4"/>
    <w:pPr>
      <w:tabs>
        <w:tab w:val="right" w:pos="9639"/>
      </w:tabs>
      <w:spacing w:before="120" w:after="120"/>
      <w:ind w:left="1701" w:right="284" w:hanging="1701"/>
    </w:pPr>
    <w:rPr>
      <w:rFonts w:eastAsia="Times New Roman"/>
      <w:color w:val="000000"/>
      <w:lang w:eastAsia="sv-SE"/>
    </w:rPr>
  </w:style>
  <w:style w:type="paragraph" w:styleId="TOC6">
    <w:name w:val="toc 6"/>
    <w:basedOn w:val="Normal"/>
    <w:next w:val="BodyText"/>
    <w:uiPriority w:val="99"/>
    <w:rsid w:val="00F179A4"/>
    <w:pPr>
      <w:tabs>
        <w:tab w:val="right" w:pos="9639"/>
      </w:tabs>
      <w:spacing w:before="120" w:after="120"/>
      <w:ind w:left="1985" w:right="284" w:hanging="1985"/>
    </w:pPr>
    <w:rPr>
      <w:rFonts w:eastAsia="Times New Roman" w:cs="Times New Roman"/>
      <w:szCs w:val="20"/>
    </w:rPr>
  </w:style>
  <w:style w:type="paragraph" w:styleId="TOC7">
    <w:name w:val="toc 7"/>
    <w:basedOn w:val="Normal"/>
    <w:next w:val="Normal"/>
    <w:autoRedefine/>
    <w:uiPriority w:val="99"/>
    <w:rsid w:val="00F179A4"/>
    <w:pPr>
      <w:ind w:left="1200"/>
    </w:pPr>
    <w:rPr>
      <w:rFonts w:eastAsia="Times New Roman" w:cs="Times New Roman"/>
      <w:sz w:val="20"/>
      <w:szCs w:val="20"/>
    </w:rPr>
  </w:style>
  <w:style w:type="paragraph" w:styleId="TOC8">
    <w:name w:val="toc 8"/>
    <w:basedOn w:val="Normal"/>
    <w:next w:val="Normal"/>
    <w:autoRedefine/>
    <w:uiPriority w:val="99"/>
    <w:rsid w:val="00F179A4"/>
    <w:pPr>
      <w:ind w:left="1440"/>
    </w:pPr>
    <w:rPr>
      <w:rFonts w:eastAsia="Times New Roman" w:cs="Times New Roman"/>
      <w:sz w:val="20"/>
      <w:szCs w:val="20"/>
    </w:rPr>
  </w:style>
  <w:style w:type="paragraph" w:styleId="TOC9">
    <w:name w:val="toc 9"/>
    <w:basedOn w:val="Normal"/>
    <w:next w:val="Normal"/>
    <w:autoRedefine/>
    <w:uiPriority w:val="99"/>
    <w:rsid w:val="00F179A4"/>
    <w:pPr>
      <w:ind w:left="1680"/>
    </w:pPr>
    <w:rPr>
      <w:rFonts w:eastAsia="Times New Roman" w:cs="Times New Roman"/>
      <w:sz w:val="20"/>
      <w:szCs w:val="20"/>
    </w:rPr>
  </w:style>
  <w:style w:type="paragraph" w:styleId="Subtitle">
    <w:name w:val="Subtitle"/>
    <w:basedOn w:val="Normal"/>
    <w:next w:val="BodyText"/>
    <w:link w:val="SubtitleChar"/>
    <w:uiPriority w:val="11"/>
    <w:rsid w:val="00F179A4"/>
    <w:pPr>
      <w:numPr>
        <w:ilvl w:val="1"/>
      </w:numPr>
      <w:jc w:val="center"/>
    </w:pPr>
    <w:rPr>
      <w:rFonts w:eastAsiaTheme="majorEastAsia" w:cstheme="majorBidi"/>
      <w:b/>
      <w:bCs/>
      <w:caps/>
      <w:spacing w:val="15"/>
      <w:sz w:val="24"/>
      <w:szCs w:val="24"/>
    </w:rPr>
  </w:style>
  <w:style w:type="character" w:customStyle="1" w:styleId="SubtitleChar">
    <w:name w:val="Subtitle Char"/>
    <w:basedOn w:val="DefaultParagraphFont"/>
    <w:link w:val="Subtitle"/>
    <w:uiPriority w:val="11"/>
    <w:rsid w:val="00F179A4"/>
    <w:rPr>
      <w:rFonts w:ascii="Arial" w:eastAsiaTheme="majorEastAsia" w:hAnsi="Arial" w:cstheme="majorBidi"/>
      <w:b/>
      <w:bCs/>
      <w:caps/>
      <w:spacing w:val="15"/>
      <w:lang w:val="en-GB"/>
    </w:rPr>
  </w:style>
  <w:style w:type="paragraph" w:styleId="ListParagraph">
    <w:name w:val="List Paragraph"/>
    <w:basedOn w:val="Normal"/>
    <w:uiPriority w:val="34"/>
    <w:rsid w:val="00A32011"/>
    <w:pPr>
      <w:ind w:left="720"/>
      <w:contextualSpacing/>
    </w:pPr>
  </w:style>
  <w:style w:type="paragraph" w:customStyle="1" w:styleId="ActionItem">
    <w:name w:val="Action Item"/>
    <w:basedOn w:val="Normal"/>
    <w:next w:val="Normal"/>
    <w:link w:val="ActionItemChar"/>
    <w:rsid w:val="00F179A4"/>
    <w:pPr>
      <w:spacing w:before="120" w:after="120"/>
    </w:pPr>
    <w:rPr>
      <w:rFonts w:eastAsia="Calibri" w:cs="Calibri"/>
      <w:i/>
      <w:color w:val="0000FF"/>
      <w:lang w:eastAsia="en-GB"/>
    </w:rPr>
  </w:style>
  <w:style w:type="character" w:customStyle="1" w:styleId="ActionItemChar">
    <w:name w:val="Action Item Char"/>
    <w:link w:val="ActionItem"/>
    <w:rsid w:val="00F179A4"/>
    <w:rPr>
      <w:rFonts w:ascii="Arial" w:eastAsia="Calibri" w:hAnsi="Arial" w:cs="Calibri"/>
      <w:i/>
      <w:color w:val="0000FF"/>
      <w:sz w:val="22"/>
      <w:szCs w:val="22"/>
      <w:lang w:val="en-GB" w:eastAsia="en-GB"/>
    </w:rPr>
  </w:style>
  <w:style w:type="paragraph" w:customStyle="1" w:styleId="ActionIALA">
    <w:name w:val="Action IALA"/>
    <w:basedOn w:val="Normal"/>
    <w:next w:val="BodyText"/>
    <w:rsid w:val="00F179A4"/>
    <w:pPr>
      <w:spacing w:before="120" w:after="120"/>
      <w:jc w:val="both"/>
    </w:pPr>
    <w:rPr>
      <w:rFonts w:eastAsia="MS Mincho"/>
      <w:i/>
      <w:iCs/>
      <w:lang w:eastAsia="en-GB"/>
    </w:rPr>
  </w:style>
  <w:style w:type="paragraph" w:customStyle="1" w:styleId="ActionMember">
    <w:name w:val="Action Member"/>
    <w:basedOn w:val="Normal"/>
    <w:next w:val="BodyText"/>
    <w:rsid w:val="00F179A4"/>
    <w:pPr>
      <w:spacing w:before="120" w:after="120"/>
      <w:jc w:val="both"/>
    </w:pPr>
    <w:rPr>
      <w:rFonts w:eastAsia="MS Mincho" w:cs="Calibri"/>
      <w:i/>
      <w:iCs/>
      <w:lang w:eastAsia="ja-JP"/>
    </w:rPr>
  </w:style>
  <w:style w:type="paragraph" w:customStyle="1" w:styleId="ActionWWA">
    <w:name w:val="Action WWA"/>
    <w:basedOn w:val="Normal"/>
    <w:next w:val="BodyText"/>
    <w:rsid w:val="00F179A4"/>
    <w:pPr>
      <w:spacing w:before="120" w:after="120"/>
      <w:jc w:val="both"/>
    </w:pPr>
    <w:rPr>
      <w:i/>
    </w:rPr>
  </w:style>
  <w:style w:type="paragraph" w:customStyle="1" w:styleId="References">
    <w:name w:val="References"/>
    <w:basedOn w:val="Normal"/>
    <w:qFormat/>
    <w:rsid w:val="00F179A4"/>
    <w:pPr>
      <w:spacing w:after="120"/>
    </w:pPr>
    <w:rPr>
      <w:rFonts w:eastAsia="Calibri" w:cs="Calibri"/>
      <w:szCs w:val="20"/>
      <w:lang w:eastAsia="en-GB"/>
    </w:rPr>
  </w:style>
  <w:style w:type="paragraph" w:styleId="ListBullet">
    <w:name w:val="List Bullet"/>
    <w:basedOn w:val="Normal"/>
    <w:autoRedefine/>
    <w:uiPriority w:val="99"/>
    <w:rsid w:val="00FE17BF"/>
    <w:pPr>
      <w:numPr>
        <w:numId w:val="1"/>
      </w:numPr>
      <w:spacing w:before="60" w:after="60"/>
    </w:pPr>
    <w:rPr>
      <w:rFonts w:eastAsia="Times New Roman"/>
    </w:rPr>
  </w:style>
  <w:style w:type="character" w:customStyle="1" w:styleId="FigureChar">
    <w:name w:val="Figure_# Char"/>
    <w:link w:val="Figure"/>
    <w:rsid w:val="00F179A4"/>
    <w:rPr>
      <w:rFonts w:ascii="Arial" w:eastAsia="Calibri" w:hAnsi="Arial" w:cs="Calibri"/>
      <w:i/>
      <w:sz w:val="22"/>
      <w:szCs w:val="20"/>
      <w:lang w:val="en-GB" w:eastAsia="en-GB"/>
    </w:rPr>
  </w:style>
  <w:style w:type="paragraph" w:styleId="BodyTextFirstIndent2">
    <w:name w:val="Body Text First Indent 2"/>
    <w:basedOn w:val="BodyTextIndent"/>
    <w:link w:val="BodyTextFirstIndent2Char"/>
    <w:uiPriority w:val="99"/>
    <w:semiHidden/>
    <w:unhideWhenUsed/>
    <w:rsid w:val="0000555C"/>
    <w:pPr>
      <w:spacing w:after="0"/>
      <w:ind w:left="360" w:firstLine="360"/>
    </w:pPr>
    <w:rPr>
      <w:rFonts w:eastAsiaTheme="minorEastAsia" w:cs="Arial"/>
      <w:lang w:eastAsia="en-US"/>
    </w:rPr>
  </w:style>
  <w:style w:type="character" w:customStyle="1" w:styleId="BodyTextFirstIndent2Char">
    <w:name w:val="Body Text First Indent 2 Char"/>
    <w:basedOn w:val="BodyTextIndentChar"/>
    <w:link w:val="BodyTextFirstIndent2"/>
    <w:uiPriority w:val="99"/>
    <w:semiHidden/>
    <w:rsid w:val="0000555C"/>
    <w:rPr>
      <w:rFonts w:ascii="Arial" w:eastAsia="Calibri" w:hAnsi="Arial" w:cs="Arial"/>
      <w:sz w:val="22"/>
      <w:szCs w:val="22"/>
      <w:lang w:val="en-GB" w:eastAsia="en-GB"/>
    </w:rPr>
  </w:style>
  <w:style w:type="paragraph" w:customStyle="1" w:styleId="AnnexHead1">
    <w:name w:val="Annex Head 1"/>
    <w:basedOn w:val="Normal"/>
    <w:next w:val="BodyText"/>
    <w:rsid w:val="00E17D27"/>
    <w:pPr>
      <w:spacing w:before="120" w:after="120"/>
    </w:pPr>
    <w:rPr>
      <w:rFonts w:eastAsia="Calibri" w:cs="Calibri"/>
      <w:b/>
      <w:bCs/>
      <w:caps/>
      <w:sz w:val="24"/>
      <w:szCs w:val="24"/>
      <w:lang w:eastAsia="en-GB"/>
    </w:rPr>
  </w:style>
  <w:style w:type="paragraph" w:customStyle="1" w:styleId="AnnexHead2">
    <w:name w:val="Annex Head 2"/>
    <w:basedOn w:val="Normal"/>
    <w:next w:val="BodyText"/>
    <w:rsid w:val="00F179A4"/>
    <w:pPr>
      <w:spacing w:before="120" w:after="120"/>
    </w:pPr>
    <w:rPr>
      <w:rFonts w:eastAsia="Calibri" w:cs="Calibri"/>
      <w:b/>
      <w:lang w:eastAsia="en-GB"/>
    </w:rPr>
  </w:style>
  <w:style w:type="paragraph" w:customStyle="1" w:styleId="AnnexHead3">
    <w:name w:val="Annex Head 3"/>
    <w:basedOn w:val="Normal"/>
    <w:next w:val="BodyText"/>
    <w:rsid w:val="00F179A4"/>
    <w:pPr>
      <w:numPr>
        <w:numId w:val="9"/>
      </w:numPr>
      <w:spacing w:before="120" w:after="120"/>
    </w:pPr>
    <w:rPr>
      <w:rFonts w:eastAsia="Calibri" w:cs="Calibri"/>
      <w:lang w:eastAsia="en-GB"/>
    </w:rPr>
  </w:style>
  <w:style w:type="paragraph" w:customStyle="1" w:styleId="AnnexHead4">
    <w:name w:val="Annex Head 4"/>
    <w:basedOn w:val="Normal"/>
    <w:next w:val="BodyText"/>
    <w:rsid w:val="00F179A4"/>
    <w:pPr>
      <w:spacing w:before="120" w:after="120"/>
    </w:pPr>
    <w:rPr>
      <w:rFonts w:eastAsia="Calibri" w:cs="Calibri"/>
      <w:lang w:eastAsia="en-GB"/>
    </w:rPr>
  </w:style>
  <w:style w:type="paragraph" w:styleId="BodyText2">
    <w:name w:val="Body Text 2"/>
    <w:basedOn w:val="Normal"/>
    <w:link w:val="BodyText2Char"/>
    <w:unhideWhenUsed/>
    <w:rsid w:val="00F179A4"/>
    <w:pPr>
      <w:spacing w:line="480" w:lineRule="auto"/>
    </w:pPr>
    <w:rPr>
      <w:rFonts w:eastAsia="Calibri" w:cs="Calibri"/>
      <w:lang w:eastAsia="en-GB"/>
    </w:rPr>
  </w:style>
  <w:style w:type="character" w:customStyle="1" w:styleId="BodyText2Char">
    <w:name w:val="Body Text 2 Char"/>
    <w:basedOn w:val="DefaultParagraphFont"/>
    <w:link w:val="BodyText2"/>
    <w:rsid w:val="00F179A4"/>
    <w:rPr>
      <w:rFonts w:ascii="Arial" w:eastAsia="Calibri" w:hAnsi="Arial" w:cs="Calibri"/>
      <w:sz w:val="22"/>
      <w:szCs w:val="22"/>
      <w:lang w:val="en-GB" w:eastAsia="en-GB"/>
    </w:rPr>
  </w:style>
  <w:style w:type="character" w:styleId="BookTitle">
    <w:name w:val="Book Title"/>
    <w:basedOn w:val="DefaultParagraphFont"/>
    <w:uiPriority w:val="33"/>
    <w:rsid w:val="00F179A4"/>
    <w:rPr>
      <w:b/>
      <w:bCs/>
      <w:smallCaps/>
      <w:spacing w:val="5"/>
    </w:rPr>
  </w:style>
  <w:style w:type="character" w:styleId="IntenseEmphasis">
    <w:name w:val="Intense Emphasis"/>
    <w:basedOn w:val="DefaultParagraphFont"/>
    <w:uiPriority w:val="21"/>
    <w:rsid w:val="00F179A4"/>
    <w:rPr>
      <w:i/>
      <w:iCs/>
      <w:color w:val="808080" w:themeColor="text1" w:themeTint="7F"/>
    </w:rPr>
  </w:style>
  <w:style w:type="paragraph" w:styleId="IntenseQuote">
    <w:name w:val="Intense Quote"/>
    <w:basedOn w:val="Normal"/>
    <w:next w:val="Normal"/>
    <w:link w:val="IntenseQuoteChar"/>
    <w:uiPriority w:val="30"/>
    <w:rsid w:val="00F179A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179A4"/>
    <w:rPr>
      <w:rFonts w:ascii="Arial" w:hAnsi="Arial" w:cs="Arial"/>
      <w:b/>
      <w:bCs/>
      <w:i/>
      <w:iCs/>
      <w:color w:val="4F81BD" w:themeColor="accent1"/>
      <w:sz w:val="22"/>
      <w:szCs w:val="22"/>
      <w:lang w:val="en-GB"/>
    </w:rPr>
  </w:style>
  <w:style w:type="character" w:styleId="Strong">
    <w:name w:val="Strong"/>
    <w:basedOn w:val="DefaultParagraphFont"/>
    <w:uiPriority w:val="22"/>
    <w:rsid w:val="00F179A4"/>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qFormat="1"/>
    <w:lsdException w:name="toc 5" w:uiPriority="39" w:qFormat="1"/>
    <w:lsdException w:name="footnote text" w:uiPriority="0"/>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qFormat="1"/>
    <w:lsdException w:name="Body Text Indent" w:uiPriority="0"/>
    <w:lsdException w:name="Subtitle" w:semiHidden="0" w:uiPriority="11" w:unhideWhenUsed="0"/>
    <w:lsdException w:name="Body Text 2" w:uiPriority="0"/>
    <w:lsdException w:name="Body Text Indent 2" w:uiPriority="0"/>
    <w:lsdException w:name="Strong" w:semiHidden="0" w:uiPriority="22" w:unhideWhenUsed="0" w:qFormat="1"/>
    <w:lsdException w:name="Emphasis" w:semiHidden="0" w:uiPriority="20" w:unhideWhenUsed="0"/>
    <w:lsdException w:name="Balloon Text"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79A4"/>
    <w:rPr>
      <w:rFonts w:ascii="Arial" w:hAnsi="Arial" w:cs="Arial"/>
      <w:sz w:val="22"/>
      <w:szCs w:val="22"/>
      <w:lang w:val="en-GB"/>
    </w:rPr>
  </w:style>
  <w:style w:type="paragraph" w:styleId="Heading1">
    <w:name w:val="heading 1"/>
    <w:basedOn w:val="Normal"/>
    <w:next w:val="BodyText"/>
    <w:link w:val="Heading1Char"/>
    <w:qFormat/>
    <w:rsid w:val="00F179A4"/>
    <w:pPr>
      <w:keepNext/>
      <w:numPr>
        <w:numId w:val="7"/>
      </w:numPr>
      <w:spacing w:before="240" w:after="240"/>
      <w:outlineLvl w:val="0"/>
    </w:pPr>
    <w:rPr>
      <w:rFonts w:eastAsia="Calibri" w:cs="Calibri"/>
      <w:b/>
      <w:bCs/>
      <w:caps/>
      <w:kern w:val="28"/>
      <w:lang w:eastAsia="de-DE"/>
    </w:rPr>
  </w:style>
  <w:style w:type="paragraph" w:styleId="Heading2">
    <w:name w:val="heading 2"/>
    <w:basedOn w:val="Normal"/>
    <w:next w:val="BodyText"/>
    <w:link w:val="Heading2Char"/>
    <w:qFormat/>
    <w:rsid w:val="00F179A4"/>
    <w:pPr>
      <w:numPr>
        <w:ilvl w:val="1"/>
        <w:numId w:val="7"/>
      </w:numPr>
      <w:spacing w:before="120" w:after="120"/>
      <w:jc w:val="both"/>
      <w:outlineLvl w:val="1"/>
    </w:pPr>
    <w:rPr>
      <w:rFonts w:eastAsia="MS Mincho" w:cs="Times New Roman"/>
      <w:b/>
      <w:bCs/>
    </w:rPr>
  </w:style>
  <w:style w:type="paragraph" w:styleId="Heading3">
    <w:name w:val="heading 3"/>
    <w:basedOn w:val="Normal"/>
    <w:next w:val="BodyText"/>
    <w:link w:val="Heading3Char"/>
    <w:qFormat/>
    <w:rsid w:val="00F179A4"/>
    <w:pPr>
      <w:keepNext/>
      <w:numPr>
        <w:ilvl w:val="2"/>
        <w:numId w:val="7"/>
      </w:numPr>
      <w:spacing w:before="120" w:after="120"/>
      <w:outlineLvl w:val="2"/>
    </w:pPr>
    <w:rPr>
      <w:rFonts w:eastAsia="Calibri" w:cs="Calibri"/>
      <w:szCs w:val="20"/>
      <w:lang w:eastAsia="de-DE"/>
    </w:rPr>
  </w:style>
  <w:style w:type="paragraph" w:styleId="Heading4">
    <w:name w:val="heading 4"/>
    <w:basedOn w:val="Normal"/>
    <w:next w:val="BodyText"/>
    <w:link w:val="Heading4Char"/>
    <w:rsid w:val="00F179A4"/>
    <w:pPr>
      <w:keepNext/>
      <w:numPr>
        <w:ilvl w:val="3"/>
        <w:numId w:val="7"/>
      </w:numPr>
      <w:spacing w:before="120" w:after="120"/>
      <w:outlineLvl w:val="3"/>
    </w:pPr>
    <w:rPr>
      <w:rFonts w:eastAsia="Calibri" w:cs="Calibri"/>
      <w:szCs w:val="20"/>
      <w:lang w:val="en-US" w:eastAsia="de-DE"/>
    </w:rPr>
  </w:style>
  <w:style w:type="paragraph" w:styleId="Heading5">
    <w:name w:val="heading 5"/>
    <w:basedOn w:val="Normal"/>
    <w:next w:val="BodyText"/>
    <w:link w:val="Heading5Char"/>
    <w:rsid w:val="00F179A4"/>
    <w:pPr>
      <w:numPr>
        <w:ilvl w:val="4"/>
        <w:numId w:val="7"/>
      </w:numPr>
      <w:spacing w:before="120" w:after="120"/>
      <w:outlineLvl w:val="4"/>
    </w:pPr>
    <w:rPr>
      <w:rFonts w:eastAsia="Calibri" w:cs="Calibri"/>
      <w:szCs w:val="20"/>
      <w:lang w:val="de-DE" w:eastAsia="de-DE"/>
    </w:rPr>
  </w:style>
  <w:style w:type="paragraph" w:styleId="Heading6">
    <w:name w:val="heading 6"/>
    <w:basedOn w:val="Normal"/>
    <w:next w:val="Normal"/>
    <w:link w:val="Heading6Char"/>
    <w:semiHidden/>
    <w:unhideWhenUsed/>
    <w:rsid w:val="00F179A4"/>
    <w:pPr>
      <w:numPr>
        <w:ilvl w:val="5"/>
        <w:numId w:val="7"/>
      </w:numPr>
      <w:spacing w:before="240" w:after="60"/>
      <w:outlineLvl w:val="5"/>
    </w:pPr>
    <w:rPr>
      <w:b/>
      <w:bCs/>
      <w:lang w:eastAsia="en-GB"/>
    </w:rPr>
  </w:style>
  <w:style w:type="paragraph" w:styleId="Heading7">
    <w:name w:val="heading 7"/>
    <w:basedOn w:val="Normal"/>
    <w:next w:val="Normal"/>
    <w:link w:val="Heading7Char"/>
    <w:semiHidden/>
    <w:unhideWhenUsed/>
    <w:qFormat/>
    <w:rsid w:val="00F179A4"/>
    <w:pPr>
      <w:numPr>
        <w:ilvl w:val="6"/>
        <w:numId w:val="7"/>
      </w:numPr>
      <w:spacing w:before="240" w:after="60"/>
      <w:outlineLvl w:val="6"/>
    </w:pPr>
    <w:rPr>
      <w:lang w:eastAsia="en-GB"/>
    </w:rPr>
  </w:style>
  <w:style w:type="paragraph" w:styleId="Heading8">
    <w:name w:val="heading 8"/>
    <w:basedOn w:val="Normal"/>
    <w:next w:val="Normal"/>
    <w:link w:val="Heading8Char"/>
    <w:semiHidden/>
    <w:unhideWhenUsed/>
    <w:qFormat/>
    <w:rsid w:val="00F179A4"/>
    <w:pPr>
      <w:numPr>
        <w:ilvl w:val="7"/>
        <w:numId w:val="7"/>
      </w:numPr>
      <w:spacing w:before="240" w:after="60"/>
      <w:outlineLvl w:val="7"/>
    </w:pPr>
    <w:rPr>
      <w:i/>
      <w:iCs/>
      <w:lang w:eastAsia="en-GB"/>
    </w:rPr>
  </w:style>
  <w:style w:type="paragraph" w:styleId="Heading9">
    <w:name w:val="heading 9"/>
    <w:basedOn w:val="Normal"/>
    <w:next w:val="Normal"/>
    <w:link w:val="Heading9Char"/>
    <w:semiHidden/>
    <w:unhideWhenUsed/>
    <w:qFormat/>
    <w:rsid w:val="00F179A4"/>
    <w:pPr>
      <w:numPr>
        <w:ilvl w:val="8"/>
        <w:numId w:val="7"/>
      </w:numPr>
      <w:spacing w:before="240" w:after="60"/>
      <w:outlineLvl w:val="8"/>
    </w:pPr>
    <w:rPr>
      <w:rFonts w:asciiTheme="majorHAnsi" w:eastAsiaTheme="majorEastAsia" w:hAnsiTheme="majorHAnsi" w:cstheme="majorBidi"/>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
    <w:name w:val="Annex"/>
    <w:basedOn w:val="Normal"/>
    <w:next w:val="Normal"/>
    <w:rsid w:val="00E17D27"/>
    <w:pPr>
      <w:numPr>
        <w:ilvl w:val="2"/>
        <w:numId w:val="12"/>
      </w:numPr>
      <w:spacing w:before="240" w:after="240"/>
      <w:jc w:val="both"/>
    </w:pPr>
    <w:rPr>
      <w:b/>
      <w:bCs/>
      <w:caps/>
      <w:snapToGrid w:val="0"/>
      <w:sz w:val="24"/>
      <w:szCs w:val="24"/>
    </w:rPr>
  </w:style>
  <w:style w:type="character" w:customStyle="1" w:styleId="Heading1Char">
    <w:name w:val="Heading 1 Char"/>
    <w:basedOn w:val="DefaultParagraphFont"/>
    <w:link w:val="Heading1"/>
    <w:rsid w:val="00F179A4"/>
    <w:rPr>
      <w:rFonts w:ascii="Arial" w:eastAsia="Calibri" w:hAnsi="Arial" w:cs="Calibri"/>
      <w:b/>
      <w:bCs/>
      <w:caps/>
      <w:kern w:val="28"/>
      <w:sz w:val="22"/>
      <w:szCs w:val="22"/>
      <w:lang w:val="en-GB" w:eastAsia="de-DE"/>
    </w:rPr>
  </w:style>
  <w:style w:type="paragraph" w:customStyle="1" w:styleId="AnnexFigure">
    <w:name w:val="Annex Figure"/>
    <w:basedOn w:val="Normal"/>
    <w:next w:val="BodyText"/>
    <w:rsid w:val="00F179A4"/>
    <w:pPr>
      <w:spacing w:before="120" w:after="120"/>
      <w:jc w:val="center"/>
    </w:pPr>
    <w:rPr>
      <w:rFonts w:eastAsia="Calibri" w:cs="Calibri"/>
      <w:i/>
      <w:lang w:eastAsia="en-GB"/>
    </w:rPr>
  </w:style>
  <w:style w:type="paragraph" w:styleId="BodyText">
    <w:name w:val="Body Text"/>
    <w:basedOn w:val="Normal"/>
    <w:link w:val="BodyTextChar"/>
    <w:qFormat/>
    <w:rsid w:val="00F179A4"/>
    <w:pPr>
      <w:spacing w:after="120"/>
      <w:jc w:val="both"/>
    </w:pPr>
    <w:rPr>
      <w:rFonts w:eastAsia="Calibri" w:cs="Calibri"/>
      <w:lang w:eastAsia="en-GB"/>
    </w:rPr>
  </w:style>
  <w:style w:type="character" w:customStyle="1" w:styleId="BodyTextChar">
    <w:name w:val="Body Text Char"/>
    <w:basedOn w:val="DefaultParagraphFont"/>
    <w:link w:val="BodyText"/>
    <w:rsid w:val="00F179A4"/>
    <w:rPr>
      <w:rFonts w:ascii="Arial" w:eastAsia="Calibri" w:hAnsi="Arial" w:cs="Calibri"/>
      <w:sz w:val="22"/>
      <w:szCs w:val="22"/>
      <w:lang w:val="en-GB" w:eastAsia="en-GB"/>
    </w:rPr>
  </w:style>
  <w:style w:type="paragraph" w:customStyle="1" w:styleId="AnnexTable">
    <w:name w:val="Annex Table"/>
    <w:basedOn w:val="Normal"/>
    <w:next w:val="BodyText"/>
    <w:rsid w:val="00F179A4"/>
    <w:pPr>
      <w:spacing w:before="120" w:after="120"/>
      <w:jc w:val="center"/>
    </w:pPr>
    <w:rPr>
      <w:rFonts w:eastAsia="Calibri" w:cs="Calibri"/>
      <w:i/>
      <w:lang w:eastAsia="en-GB"/>
    </w:rPr>
  </w:style>
  <w:style w:type="paragraph" w:customStyle="1" w:styleId="Appendix">
    <w:name w:val="Appendix"/>
    <w:basedOn w:val="Normal"/>
    <w:next w:val="AppendixHeading1"/>
    <w:rsid w:val="00F179A4"/>
    <w:pPr>
      <w:numPr>
        <w:numId w:val="3"/>
      </w:numPr>
      <w:spacing w:before="120" w:after="240"/>
    </w:pPr>
    <w:rPr>
      <w:rFonts w:eastAsia="Calibri" w:cs="Calibri"/>
      <w:b/>
      <w:bCs/>
      <w:caps/>
      <w:sz w:val="24"/>
      <w:szCs w:val="24"/>
    </w:rPr>
  </w:style>
  <w:style w:type="paragraph" w:customStyle="1" w:styleId="AppendixHeading1">
    <w:name w:val="Appendix Heading 1"/>
    <w:basedOn w:val="Normal"/>
    <w:next w:val="BodyText"/>
    <w:rsid w:val="00F179A4"/>
    <w:pPr>
      <w:spacing w:before="120" w:after="120"/>
    </w:pPr>
    <w:rPr>
      <w:rFonts w:eastAsia="Calibri"/>
      <w:b/>
      <w:caps/>
      <w:lang w:eastAsia="en-GB"/>
    </w:rPr>
  </w:style>
  <w:style w:type="paragraph" w:customStyle="1" w:styleId="AppendixHeading2">
    <w:name w:val="Appendix Heading 2"/>
    <w:basedOn w:val="Normal"/>
    <w:next w:val="BodyText"/>
    <w:rsid w:val="00F179A4"/>
    <w:pPr>
      <w:spacing w:before="120" w:after="120"/>
    </w:pPr>
    <w:rPr>
      <w:rFonts w:eastAsia="Calibri"/>
      <w:b/>
      <w:lang w:eastAsia="en-GB"/>
    </w:rPr>
  </w:style>
  <w:style w:type="paragraph" w:customStyle="1" w:styleId="AppendixHeading3">
    <w:name w:val="Appendix Heading 3"/>
    <w:basedOn w:val="Normal"/>
    <w:next w:val="Normal"/>
    <w:rsid w:val="00F179A4"/>
    <w:pPr>
      <w:spacing w:before="120" w:after="120"/>
    </w:pPr>
    <w:rPr>
      <w:rFonts w:eastAsia="Calibri"/>
      <w:lang w:eastAsia="en-GB"/>
    </w:rPr>
  </w:style>
  <w:style w:type="paragraph" w:customStyle="1" w:styleId="AppendixHeading4">
    <w:name w:val="Appendix Heading 4"/>
    <w:basedOn w:val="Normal"/>
    <w:next w:val="BodyText"/>
    <w:rsid w:val="00F179A4"/>
    <w:pPr>
      <w:spacing w:before="120" w:after="120"/>
    </w:pPr>
    <w:rPr>
      <w:rFonts w:eastAsia="Calibri"/>
      <w:lang w:eastAsia="en-GB"/>
    </w:rPr>
  </w:style>
  <w:style w:type="paragraph" w:styleId="BalloonText">
    <w:name w:val="Balloon Text"/>
    <w:basedOn w:val="Normal"/>
    <w:link w:val="BalloonTextChar"/>
    <w:semiHidden/>
    <w:rsid w:val="00F179A4"/>
    <w:rPr>
      <w:rFonts w:ascii="Tahoma" w:eastAsia="Calibri" w:hAnsi="Tahoma" w:cs="Tahoma"/>
      <w:sz w:val="16"/>
      <w:szCs w:val="16"/>
      <w:lang w:eastAsia="en-GB"/>
    </w:rPr>
  </w:style>
  <w:style w:type="character" w:customStyle="1" w:styleId="BalloonTextChar">
    <w:name w:val="Balloon Text Char"/>
    <w:basedOn w:val="DefaultParagraphFont"/>
    <w:link w:val="BalloonText"/>
    <w:semiHidden/>
    <w:rsid w:val="00F179A4"/>
    <w:rPr>
      <w:rFonts w:ascii="Tahoma" w:eastAsia="Calibri" w:hAnsi="Tahoma" w:cs="Tahoma"/>
      <w:sz w:val="16"/>
      <w:szCs w:val="16"/>
      <w:lang w:val="en-GB" w:eastAsia="en-GB"/>
    </w:rPr>
  </w:style>
  <w:style w:type="paragraph" w:styleId="BodyTextIndent">
    <w:name w:val="Body Text Indent"/>
    <w:basedOn w:val="Normal"/>
    <w:link w:val="BodyTextIndentChar"/>
    <w:rsid w:val="00F179A4"/>
    <w:pPr>
      <w:spacing w:after="120"/>
      <w:ind w:left="567"/>
    </w:pPr>
    <w:rPr>
      <w:rFonts w:eastAsia="Calibri" w:cs="Calibri"/>
      <w:lang w:eastAsia="en-GB"/>
    </w:rPr>
  </w:style>
  <w:style w:type="character" w:customStyle="1" w:styleId="BodyTextIndentChar">
    <w:name w:val="Body Text Indent Char"/>
    <w:basedOn w:val="DefaultParagraphFont"/>
    <w:link w:val="BodyTextIndent"/>
    <w:rsid w:val="00F179A4"/>
    <w:rPr>
      <w:rFonts w:ascii="Arial" w:eastAsia="Calibri" w:hAnsi="Arial" w:cs="Calibri"/>
      <w:sz w:val="22"/>
      <w:szCs w:val="22"/>
      <w:lang w:val="en-GB" w:eastAsia="en-GB"/>
    </w:rPr>
  </w:style>
  <w:style w:type="paragraph" w:styleId="BodyTextIndent2">
    <w:name w:val="Body Text Indent 2"/>
    <w:basedOn w:val="Normal"/>
    <w:link w:val="BodyTextIndent2Char"/>
    <w:rsid w:val="00F179A4"/>
    <w:pPr>
      <w:spacing w:after="120"/>
      <w:ind w:left="1134"/>
      <w:jc w:val="both"/>
    </w:pPr>
    <w:rPr>
      <w:rFonts w:eastAsia="Calibri" w:cs="Calibri"/>
      <w:lang w:eastAsia="de-DE"/>
    </w:rPr>
  </w:style>
  <w:style w:type="character" w:customStyle="1" w:styleId="BodyTextIndent2Char">
    <w:name w:val="Body Text Indent 2 Char"/>
    <w:basedOn w:val="DefaultParagraphFont"/>
    <w:link w:val="BodyTextIndent2"/>
    <w:rsid w:val="00F179A4"/>
    <w:rPr>
      <w:rFonts w:ascii="Arial" w:eastAsia="Calibri" w:hAnsi="Arial" w:cs="Calibri"/>
      <w:sz w:val="22"/>
      <w:szCs w:val="22"/>
      <w:lang w:val="en-GB" w:eastAsia="de-DE"/>
    </w:rPr>
  </w:style>
  <w:style w:type="paragraph" w:customStyle="1" w:styleId="Bullet1">
    <w:name w:val="Bullet 1"/>
    <w:basedOn w:val="Normal"/>
    <w:qFormat/>
    <w:rsid w:val="00EA4820"/>
    <w:pPr>
      <w:numPr>
        <w:numId w:val="15"/>
      </w:numPr>
      <w:spacing w:after="120"/>
      <w:jc w:val="both"/>
      <w:outlineLvl w:val="0"/>
    </w:pPr>
    <w:rPr>
      <w:rFonts w:eastAsia="Calibri"/>
      <w:lang w:eastAsia="en-GB"/>
    </w:rPr>
  </w:style>
  <w:style w:type="paragraph" w:customStyle="1" w:styleId="Bullet1text">
    <w:name w:val="Bullet 1 text"/>
    <w:basedOn w:val="Normal"/>
    <w:rsid w:val="00EA4820"/>
    <w:pPr>
      <w:suppressAutoHyphens/>
      <w:spacing w:after="120"/>
      <w:ind w:left="1134"/>
      <w:jc w:val="both"/>
    </w:pPr>
    <w:rPr>
      <w:rFonts w:eastAsia="Calibri"/>
      <w:lang w:val="fr-FR" w:eastAsia="en-GB"/>
    </w:rPr>
  </w:style>
  <w:style w:type="paragraph" w:customStyle="1" w:styleId="Bullet2">
    <w:name w:val="Bullet 2"/>
    <w:basedOn w:val="Normal"/>
    <w:qFormat/>
    <w:rsid w:val="00EA4820"/>
    <w:pPr>
      <w:numPr>
        <w:ilvl w:val="1"/>
        <w:numId w:val="15"/>
      </w:numPr>
      <w:spacing w:after="120"/>
      <w:jc w:val="both"/>
    </w:pPr>
    <w:rPr>
      <w:rFonts w:eastAsia="Calibri"/>
      <w:lang w:eastAsia="en-GB"/>
    </w:rPr>
  </w:style>
  <w:style w:type="paragraph" w:customStyle="1" w:styleId="Bullet2text">
    <w:name w:val="Bullet 2 text"/>
    <w:basedOn w:val="Normal"/>
    <w:rsid w:val="00EA4820"/>
    <w:pPr>
      <w:suppressAutoHyphens/>
      <w:spacing w:after="120"/>
      <w:ind w:left="1701"/>
      <w:jc w:val="both"/>
    </w:pPr>
    <w:rPr>
      <w:rFonts w:eastAsia="Calibri"/>
      <w:lang w:eastAsia="en-GB"/>
    </w:rPr>
  </w:style>
  <w:style w:type="paragraph" w:customStyle="1" w:styleId="Bullet3">
    <w:name w:val="Bullet 3"/>
    <w:basedOn w:val="Normal"/>
    <w:rsid w:val="00EA4820"/>
    <w:pPr>
      <w:numPr>
        <w:ilvl w:val="2"/>
        <w:numId w:val="15"/>
      </w:numPr>
      <w:spacing w:after="60"/>
      <w:jc w:val="both"/>
    </w:pPr>
    <w:rPr>
      <w:rFonts w:eastAsia="Calibri"/>
      <w:sz w:val="20"/>
      <w:lang w:eastAsia="en-GB"/>
    </w:rPr>
  </w:style>
  <w:style w:type="paragraph" w:customStyle="1" w:styleId="Bullet3text">
    <w:name w:val="Bullet 3 text"/>
    <w:basedOn w:val="Normal"/>
    <w:rsid w:val="00EA4820"/>
    <w:pPr>
      <w:suppressAutoHyphens/>
      <w:spacing w:after="60"/>
      <w:ind w:left="2268"/>
    </w:pPr>
    <w:rPr>
      <w:rFonts w:eastAsia="Calibri"/>
      <w:sz w:val="20"/>
      <w:lang w:eastAsia="en-GB"/>
    </w:rPr>
  </w:style>
  <w:style w:type="paragraph" w:customStyle="1" w:styleId="Figure">
    <w:name w:val="Figure_#"/>
    <w:basedOn w:val="Normal"/>
    <w:next w:val="BodyText"/>
    <w:link w:val="FigureChar"/>
    <w:rsid w:val="00F179A4"/>
    <w:pPr>
      <w:spacing w:before="120" w:after="120"/>
      <w:jc w:val="center"/>
    </w:pPr>
    <w:rPr>
      <w:rFonts w:eastAsia="Calibri" w:cs="Calibri"/>
      <w:i/>
      <w:szCs w:val="20"/>
      <w:lang w:eastAsia="en-GB"/>
    </w:rPr>
  </w:style>
  <w:style w:type="paragraph" w:styleId="Footer">
    <w:name w:val="footer"/>
    <w:basedOn w:val="Normal"/>
    <w:link w:val="FooterChar"/>
    <w:rsid w:val="00F179A4"/>
    <w:pPr>
      <w:tabs>
        <w:tab w:val="center" w:pos="4820"/>
        <w:tab w:val="right" w:pos="9639"/>
      </w:tabs>
      <w:spacing w:before="60" w:after="60"/>
    </w:pPr>
    <w:rPr>
      <w:rFonts w:eastAsia="Calibri" w:cs="Calibri"/>
      <w:sz w:val="18"/>
      <w:lang w:eastAsia="en-GB"/>
    </w:rPr>
  </w:style>
  <w:style w:type="character" w:customStyle="1" w:styleId="FooterChar">
    <w:name w:val="Footer Char"/>
    <w:basedOn w:val="DefaultParagraphFont"/>
    <w:link w:val="Footer"/>
    <w:rsid w:val="00F179A4"/>
    <w:rPr>
      <w:rFonts w:ascii="Arial" w:eastAsia="Calibri" w:hAnsi="Arial" w:cs="Calibri"/>
      <w:sz w:val="18"/>
      <w:szCs w:val="22"/>
      <w:lang w:val="en-GB" w:eastAsia="en-GB"/>
    </w:rPr>
  </w:style>
  <w:style w:type="character" w:styleId="FootnoteReference">
    <w:name w:val="footnote reference"/>
    <w:uiPriority w:val="99"/>
    <w:rsid w:val="00F179A4"/>
    <w:rPr>
      <w:rFonts w:cs="Times New Roman"/>
      <w:vertAlign w:val="superscript"/>
    </w:rPr>
  </w:style>
  <w:style w:type="paragraph" w:styleId="FootnoteText">
    <w:name w:val="footnote text"/>
    <w:basedOn w:val="Normal"/>
    <w:link w:val="FootnoteTextChar"/>
    <w:semiHidden/>
    <w:rsid w:val="00F179A4"/>
    <w:rPr>
      <w:rFonts w:eastAsia="Calibri" w:cs="Calibri"/>
      <w:sz w:val="20"/>
      <w:szCs w:val="20"/>
      <w:lang w:eastAsia="en-GB"/>
    </w:rPr>
  </w:style>
  <w:style w:type="character" w:customStyle="1" w:styleId="FootnoteTextChar">
    <w:name w:val="Footnote Text Char"/>
    <w:basedOn w:val="DefaultParagraphFont"/>
    <w:link w:val="FootnoteText"/>
    <w:semiHidden/>
    <w:rsid w:val="00F179A4"/>
    <w:rPr>
      <w:rFonts w:ascii="Arial" w:eastAsia="Calibri" w:hAnsi="Arial" w:cs="Calibri"/>
      <w:sz w:val="20"/>
      <w:szCs w:val="20"/>
      <w:lang w:val="en-GB" w:eastAsia="en-GB"/>
    </w:rPr>
  </w:style>
  <w:style w:type="paragraph" w:styleId="Header">
    <w:name w:val="header"/>
    <w:basedOn w:val="Normal"/>
    <w:link w:val="HeaderChar"/>
    <w:rsid w:val="00F179A4"/>
    <w:pPr>
      <w:tabs>
        <w:tab w:val="center" w:pos="4820"/>
        <w:tab w:val="right" w:pos="9639"/>
      </w:tabs>
      <w:spacing w:before="60" w:after="60"/>
    </w:pPr>
    <w:rPr>
      <w:rFonts w:eastAsia="Calibri" w:cs="Calibri"/>
      <w:sz w:val="18"/>
      <w:lang w:eastAsia="en-GB"/>
    </w:rPr>
  </w:style>
  <w:style w:type="character" w:customStyle="1" w:styleId="HeaderChar">
    <w:name w:val="Header Char"/>
    <w:basedOn w:val="DefaultParagraphFont"/>
    <w:link w:val="Header"/>
    <w:rsid w:val="00F179A4"/>
    <w:rPr>
      <w:rFonts w:ascii="Arial" w:eastAsia="Calibri" w:hAnsi="Arial" w:cs="Calibri"/>
      <w:sz w:val="18"/>
      <w:szCs w:val="22"/>
      <w:lang w:val="en-GB" w:eastAsia="en-GB"/>
    </w:rPr>
  </w:style>
  <w:style w:type="character" w:customStyle="1" w:styleId="Heading2Char">
    <w:name w:val="Heading 2 Char"/>
    <w:basedOn w:val="DefaultParagraphFont"/>
    <w:link w:val="Heading2"/>
    <w:rsid w:val="00F179A4"/>
    <w:rPr>
      <w:rFonts w:ascii="Arial" w:eastAsia="MS Mincho" w:hAnsi="Arial" w:cs="Times New Roman"/>
      <w:b/>
      <w:bCs/>
      <w:sz w:val="22"/>
      <w:szCs w:val="22"/>
      <w:lang w:val="en-GB"/>
    </w:rPr>
  </w:style>
  <w:style w:type="character" w:customStyle="1" w:styleId="Heading3Char">
    <w:name w:val="Heading 3 Char"/>
    <w:basedOn w:val="DefaultParagraphFont"/>
    <w:link w:val="Heading3"/>
    <w:rsid w:val="00F179A4"/>
    <w:rPr>
      <w:rFonts w:ascii="Arial" w:eastAsia="Calibri" w:hAnsi="Arial" w:cs="Calibri"/>
      <w:sz w:val="22"/>
      <w:szCs w:val="20"/>
      <w:lang w:val="en-GB" w:eastAsia="de-DE"/>
    </w:rPr>
  </w:style>
  <w:style w:type="character" w:customStyle="1" w:styleId="Heading4Char">
    <w:name w:val="Heading 4 Char"/>
    <w:basedOn w:val="DefaultParagraphFont"/>
    <w:link w:val="Heading4"/>
    <w:rsid w:val="00F179A4"/>
    <w:rPr>
      <w:rFonts w:ascii="Arial" w:eastAsia="Calibri" w:hAnsi="Arial" w:cs="Calibri"/>
      <w:sz w:val="22"/>
      <w:szCs w:val="20"/>
      <w:lang w:eastAsia="de-DE"/>
    </w:rPr>
  </w:style>
  <w:style w:type="character" w:customStyle="1" w:styleId="Heading5Char">
    <w:name w:val="Heading 5 Char"/>
    <w:basedOn w:val="DefaultParagraphFont"/>
    <w:link w:val="Heading5"/>
    <w:rsid w:val="00F179A4"/>
    <w:rPr>
      <w:rFonts w:ascii="Arial" w:eastAsia="Calibri" w:hAnsi="Arial" w:cs="Calibri"/>
      <w:sz w:val="22"/>
      <w:szCs w:val="20"/>
      <w:lang w:val="de-DE" w:eastAsia="de-DE"/>
    </w:rPr>
  </w:style>
  <w:style w:type="character" w:customStyle="1" w:styleId="Heading6Char">
    <w:name w:val="Heading 6 Char"/>
    <w:basedOn w:val="DefaultParagraphFont"/>
    <w:link w:val="Heading6"/>
    <w:semiHidden/>
    <w:rsid w:val="00F179A4"/>
    <w:rPr>
      <w:rFonts w:ascii="Arial" w:hAnsi="Arial" w:cs="Arial"/>
      <w:b/>
      <w:bCs/>
      <w:sz w:val="22"/>
      <w:szCs w:val="22"/>
      <w:lang w:val="en-GB" w:eastAsia="en-GB"/>
    </w:rPr>
  </w:style>
  <w:style w:type="character" w:customStyle="1" w:styleId="Heading7Char">
    <w:name w:val="Heading 7 Char"/>
    <w:basedOn w:val="DefaultParagraphFont"/>
    <w:link w:val="Heading7"/>
    <w:semiHidden/>
    <w:rsid w:val="00F179A4"/>
    <w:rPr>
      <w:rFonts w:ascii="Arial" w:hAnsi="Arial" w:cs="Arial"/>
      <w:sz w:val="22"/>
      <w:szCs w:val="22"/>
      <w:lang w:val="en-GB" w:eastAsia="en-GB"/>
    </w:rPr>
  </w:style>
  <w:style w:type="character" w:customStyle="1" w:styleId="Heading8Char">
    <w:name w:val="Heading 8 Char"/>
    <w:basedOn w:val="DefaultParagraphFont"/>
    <w:link w:val="Heading8"/>
    <w:semiHidden/>
    <w:rsid w:val="00F179A4"/>
    <w:rPr>
      <w:rFonts w:ascii="Arial" w:hAnsi="Arial" w:cs="Arial"/>
      <w:i/>
      <w:iCs/>
      <w:sz w:val="22"/>
      <w:szCs w:val="22"/>
      <w:lang w:val="en-GB" w:eastAsia="en-GB"/>
    </w:rPr>
  </w:style>
  <w:style w:type="character" w:customStyle="1" w:styleId="Heading9Char">
    <w:name w:val="Heading 9 Char"/>
    <w:basedOn w:val="DefaultParagraphFont"/>
    <w:link w:val="Heading9"/>
    <w:semiHidden/>
    <w:rsid w:val="00F179A4"/>
    <w:rPr>
      <w:rFonts w:asciiTheme="majorHAnsi" w:eastAsiaTheme="majorEastAsia" w:hAnsiTheme="majorHAnsi" w:cstheme="majorBidi"/>
      <w:sz w:val="22"/>
      <w:szCs w:val="22"/>
      <w:lang w:val="en-GB" w:eastAsia="en-GB"/>
    </w:rPr>
  </w:style>
  <w:style w:type="paragraph" w:customStyle="1" w:styleId="List1">
    <w:name w:val="List 1"/>
    <w:basedOn w:val="Normal"/>
    <w:qFormat/>
    <w:rsid w:val="00F179A4"/>
    <w:pPr>
      <w:spacing w:after="120"/>
      <w:jc w:val="both"/>
    </w:pPr>
    <w:rPr>
      <w:rFonts w:eastAsia="MS Mincho" w:cs="Calibri"/>
      <w:lang w:eastAsia="ja-JP"/>
    </w:rPr>
  </w:style>
  <w:style w:type="paragraph" w:customStyle="1" w:styleId="List1indent1">
    <w:name w:val="List 1 indent 1"/>
    <w:basedOn w:val="Normal"/>
    <w:qFormat/>
    <w:rsid w:val="00F179A4"/>
    <w:pPr>
      <w:spacing w:after="120"/>
      <w:jc w:val="both"/>
    </w:pPr>
    <w:rPr>
      <w:rFonts w:eastAsia="Calibri"/>
      <w:lang w:eastAsia="en-GB"/>
    </w:rPr>
  </w:style>
  <w:style w:type="paragraph" w:customStyle="1" w:styleId="List1indent1text">
    <w:name w:val="List 1 indent 1 text"/>
    <w:basedOn w:val="Normal"/>
    <w:rsid w:val="00F179A4"/>
    <w:pPr>
      <w:numPr>
        <w:numId w:val="8"/>
      </w:numPr>
      <w:spacing w:after="120"/>
      <w:jc w:val="both"/>
    </w:pPr>
    <w:rPr>
      <w:rFonts w:eastAsia="Calibri"/>
      <w:lang w:eastAsia="fr-FR"/>
    </w:rPr>
  </w:style>
  <w:style w:type="paragraph" w:customStyle="1" w:styleId="List1indent2">
    <w:name w:val="List 1 indent 2"/>
    <w:basedOn w:val="Normal"/>
    <w:qFormat/>
    <w:rsid w:val="00F179A4"/>
    <w:pPr>
      <w:widowControl w:val="0"/>
      <w:numPr>
        <w:ilvl w:val="1"/>
        <w:numId w:val="8"/>
      </w:numPr>
      <w:autoSpaceDE w:val="0"/>
      <w:autoSpaceDN w:val="0"/>
      <w:adjustRightInd w:val="0"/>
      <w:spacing w:after="120"/>
      <w:jc w:val="both"/>
    </w:pPr>
    <w:rPr>
      <w:rFonts w:eastAsia="Calibri"/>
      <w:sz w:val="20"/>
      <w:szCs w:val="20"/>
      <w:lang w:eastAsia="en-GB"/>
    </w:rPr>
  </w:style>
  <w:style w:type="paragraph" w:customStyle="1" w:styleId="List1indent2text">
    <w:name w:val="List 1 indent 2 text"/>
    <w:basedOn w:val="Normal"/>
    <w:rsid w:val="00F179A4"/>
    <w:pPr>
      <w:spacing w:after="60"/>
      <w:ind w:left="1701"/>
      <w:jc w:val="both"/>
    </w:pPr>
    <w:rPr>
      <w:rFonts w:eastAsia="Calibri"/>
      <w:sz w:val="20"/>
      <w:lang w:eastAsia="en-GB"/>
    </w:rPr>
  </w:style>
  <w:style w:type="paragraph" w:customStyle="1" w:styleId="List1indenttext">
    <w:name w:val="List 1 indent text"/>
    <w:basedOn w:val="Normal"/>
    <w:rsid w:val="00F179A4"/>
    <w:pPr>
      <w:spacing w:after="120"/>
      <w:ind w:left="1134"/>
      <w:jc w:val="both"/>
    </w:pPr>
    <w:rPr>
      <w:rFonts w:eastAsia="Calibri" w:cs="Calibri"/>
      <w:szCs w:val="20"/>
      <w:lang w:eastAsia="en-GB"/>
    </w:rPr>
  </w:style>
  <w:style w:type="paragraph" w:customStyle="1" w:styleId="List1text">
    <w:name w:val="List 1 text"/>
    <w:basedOn w:val="Normal"/>
    <w:qFormat/>
    <w:rsid w:val="00F179A4"/>
    <w:pPr>
      <w:spacing w:after="120"/>
      <w:ind w:left="567"/>
      <w:jc w:val="both"/>
    </w:pPr>
    <w:rPr>
      <w:rFonts w:eastAsia="Calibri"/>
      <w:lang w:eastAsia="en-GB"/>
    </w:rPr>
  </w:style>
  <w:style w:type="character" w:styleId="PageNumber">
    <w:name w:val="page number"/>
    <w:basedOn w:val="DefaultParagraphFont"/>
    <w:rsid w:val="00F179A4"/>
    <w:rPr>
      <w:rFonts w:ascii="Arial" w:hAnsi="Arial"/>
      <w:b w:val="0"/>
      <w:bCs w:val="0"/>
      <w:i w:val="0"/>
      <w:iCs w:val="0"/>
      <w:noProof w:val="0"/>
      <w:sz w:val="20"/>
      <w:szCs w:val="20"/>
      <w:lang w:val="en-GB"/>
    </w:rPr>
  </w:style>
  <w:style w:type="paragraph" w:styleId="TableofFigures">
    <w:name w:val="table of figures"/>
    <w:basedOn w:val="Normal"/>
    <w:next w:val="BodyText"/>
    <w:uiPriority w:val="99"/>
    <w:rsid w:val="00F179A4"/>
    <w:pPr>
      <w:numPr>
        <w:numId w:val="10"/>
      </w:numPr>
      <w:tabs>
        <w:tab w:val="right" w:pos="9639"/>
      </w:tabs>
      <w:spacing w:before="60" w:after="60"/>
      <w:ind w:right="284"/>
    </w:pPr>
    <w:rPr>
      <w:rFonts w:eastAsia="Times New Roman"/>
    </w:rPr>
  </w:style>
  <w:style w:type="paragraph" w:customStyle="1" w:styleId="Table">
    <w:name w:val="Table_#"/>
    <w:basedOn w:val="Normal"/>
    <w:next w:val="BodyText"/>
    <w:qFormat/>
    <w:rsid w:val="00F179A4"/>
    <w:pPr>
      <w:spacing w:before="120" w:after="120"/>
      <w:jc w:val="center"/>
    </w:pPr>
    <w:rPr>
      <w:rFonts w:eastAsia="Calibri" w:cs="Calibri"/>
      <w:i/>
      <w:szCs w:val="20"/>
      <w:lang w:eastAsia="en-GB"/>
    </w:rPr>
  </w:style>
  <w:style w:type="paragraph" w:styleId="Title">
    <w:name w:val="Title"/>
    <w:basedOn w:val="Normal"/>
    <w:next w:val="BodyText"/>
    <w:link w:val="TitleChar"/>
    <w:qFormat/>
    <w:rsid w:val="00F179A4"/>
    <w:pPr>
      <w:spacing w:before="240" w:after="240"/>
      <w:jc w:val="center"/>
      <w:outlineLvl w:val="0"/>
    </w:pPr>
    <w:rPr>
      <w:rFonts w:eastAsia="Calibri"/>
      <w:b/>
      <w:bCs/>
      <w:caps/>
      <w:kern w:val="28"/>
      <w:sz w:val="32"/>
      <w:szCs w:val="32"/>
      <w:lang w:eastAsia="en-GB"/>
    </w:rPr>
  </w:style>
  <w:style w:type="character" w:customStyle="1" w:styleId="TitleChar">
    <w:name w:val="Title Char"/>
    <w:basedOn w:val="DefaultParagraphFont"/>
    <w:link w:val="Title"/>
    <w:rsid w:val="00F179A4"/>
    <w:rPr>
      <w:rFonts w:ascii="Arial" w:eastAsia="Calibri" w:hAnsi="Arial" w:cs="Arial"/>
      <w:b/>
      <w:bCs/>
      <w:caps/>
      <w:kern w:val="28"/>
      <w:sz w:val="32"/>
      <w:szCs w:val="32"/>
      <w:lang w:val="en-GB" w:eastAsia="en-GB"/>
    </w:rPr>
  </w:style>
  <w:style w:type="paragraph" w:styleId="TOC1">
    <w:name w:val="toc 1"/>
    <w:basedOn w:val="Normal"/>
    <w:next w:val="BodyText"/>
    <w:uiPriority w:val="39"/>
    <w:rsid w:val="00F179A4"/>
    <w:pPr>
      <w:tabs>
        <w:tab w:val="right" w:pos="9639"/>
      </w:tabs>
      <w:spacing w:before="120"/>
      <w:ind w:left="567" w:right="284" w:hanging="567"/>
      <w:jc w:val="both"/>
    </w:pPr>
    <w:rPr>
      <w:rFonts w:eastAsia="Times New Roman"/>
    </w:rPr>
  </w:style>
  <w:style w:type="paragraph" w:styleId="TOC2">
    <w:name w:val="toc 2"/>
    <w:basedOn w:val="Normal"/>
    <w:next w:val="BodyText"/>
    <w:uiPriority w:val="39"/>
    <w:rsid w:val="00F179A4"/>
    <w:pPr>
      <w:tabs>
        <w:tab w:val="right" w:pos="9639"/>
      </w:tabs>
      <w:spacing w:before="120" w:after="120"/>
      <w:ind w:left="851" w:right="284" w:hanging="851"/>
    </w:pPr>
    <w:rPr>
      <w:rFonts w:eastAsia="Times New Roman" w:cs="Times New Roman"/>
      <w:bCs/>
      <w:szCs w:val="20"/>
    </w:rPr>
  </w:style>
  <w:style w:type="paragraph" w:styleId="TOC3">
    <w:name w:val="toc 3"/>
    <w:basedOn w:val="Normal"/>
    <w:next w:val="Normal"/>
    <w:uiPriority w:val="39"/>
    <w:rsid w:val="00F179A4"/>
    <w:pPr>
      <w:tabs>
        <w:tab w:val="right" w:pos="9639"/>
      </w:tabs>
      <w:spacing w:before="60" w:after="60"/>
      <w:ind w:left="1702" w:right="284" w:hanging="851"/>
    </w:pPr>
    <w:rPr>
      <w:rFonts w:cstheme="minorBidi"/>
      <w:sz w:val="20"/>
      <w:szCs w:val="24"/>
      <w:lang w:eastAsia="ja-JP"/>
    </w:rPr>
  </w:style>
  <w:style w:type="paragraph" w:styleId="TOC4">
    <w:name w:val="toc 4"/>
    <w:basedOn w:val="Normal"/>
    <w:next w:val="BodyText"/>
    <w:uiPriority w:val="39"/>
    <w:rsid w:val="00F179A4"/>
    <w:pPr>
      <w:tabs>
        <w:tab w:val="right" w:pos="9639"/>
      </w:tabs>
      <w:spacing w:before="120" w:after="120"/>
      <w:ind w:left="567" w:right="284" w:hanging="567"/>
    </w:pPr>
    <w:rPr>
      <w:rFonts w:eastAsia="Times New Roman"/>
      <w:lang w:eastAsia="en-GB"/>
    </w:rPr>
  </w:style>
  <w:style w:type="paragraph" w:styleId="TOC5">
    <w:name w:val="toc 5"/>
    <w:basedOn w:val="Normal"/>
    <w:next w:val="BodyText"/>
    <w:uiPriority w:val="39"/>
    <w:rsid w:val="00F179A4"/>
    <w:pPr>
      <w:tabs>
        <w:tab w:val="right" w:pos="9639"/>
      </w:tabs>
      <w:spacing w:before="120" w:after="120"/>
      <w:ind w:left="1701" w:right="284" w:hanging="1701"/>
    </w:pPr>
    <w:rPr>
      <w:rFonts w:eastAsia="Times New Roman"/>
      <w:color w:val="000000"/>
      <w:lang w:eastAsia="sv-SE"/>
    </w:rPr>
  </w:style>
  <w:style w:type="paragraph" w:styleId="TOC6">
    <w:name w:val="toc 6"/>
    <w:basedOn w:val="Normal"/>
    <w:next w:val="BodyText"/>
    <w:uiPriority w:val="99"/>
    <w:rsid w:val="00F179A4"/>
    <w:pPr>
      <w:tabs>
        <w:tab w:val="right" w:pos="9639"/>
      </w:tabs>
      <w:spacing w:before="120" w:after="120"/>
      <w:ind w:left="1985" w:right="284" w:hanging="1985"/>
    </w:pPr>
    <w:rPr>
      <w:rFonts w:eastAsia="Times New Roman" w:cs="Times New Roman"/>
      <w:szCs w:val="20"/>
    </w:rPr>
  </w:style>
  <w:style w:type="paragraph" w:styleId="TOC7">
    <w:name w:val="toc 7"/>
    <w:basedOn w:val="Normal"/>
    <w:next w:val="Normal"/>
    <w:autoRedefine/>
    <w:uiPriority w:val="99"/>
    <w:rsid w:val="00F179A4"/>
    <w:pPr>
      <w:ind w:left="1200"/>
    </w:pPr>
    <w:rPr>
      <w:rFonts w:eastAsia="Times New Roman" w:cs="Times New Roman"/>
      <w:sz w:val="20"/>
      <w:szCs w:val="20"/>
    </w:rPr>
  </w:style>
  <w:style w:type="paragraph" w:styleId="TOC8">
    <w:name w:val="toc 8"/>
    <w:basedOn w:val="Normal"/>
    <w:next w:val="Normal"/>
    <w:autoRedefine/>
    <w:uiPriority w:val="99"/>
    <w:rsid w:val="00F179A4"/>
    <w:pPr>
      <w:ind w:left="1440"/>
    </w:pPr>
    <w:rPr>
      <w:rFonts w:eastAsia="Times New Roman" w:cs="Times New Roman"/>
      <w:sz w:val="20"/>
      <w:szCs w:val="20"/>
    </w:rPr>
  </w:style>
  <w:style w:type="paragraph" w:styleId="TOC9">
    <w:name w:val="toc 9"/>
    <w:basedOn w:val="Normal"/>
    <w:next w:val="Normal"/>
    <w:autoRedefine/>
    <w:uiPriority w:val="99"/>
    <w:rsid w:val="00F179A4"/>
    <w:pPr>
      <w:ind w:left="1680"/>
    </w:pPr>
    <w:rPr>
      <w:rFonts w:eastAsia="Times New Roman" w:cs="Times New Roman"/>
      <w:sz w:val="20"/>
      <w:szCs w:val="20"/>
    </w:rPr>
  </w:style>
  <w:style w:type="paragraph" w:styleId="Subtitle">
    <w:name w:val="Subtitle"/>
    <w:basedOn w:val="Normal"/>
    <w:next w:val="BodyText"/>
    <w:link w:val="SubtitleChar"/>
    <w:uiPriority w:val="11"/>
    <w:rsid w:val="00F179A4"/>
    <w:pPr>
      <w:numPr>
        <w:ilvl w:val="1"/>
      </w:numPr>
      <w:jc w:val="center"/>
    </w:pPr>
    <w:rPr>
      <w:rFonts w:eastAsiaTheme="majorEastAsia" w:cstheme="majorBidi"/>
      <w:b/>
      <w:bCs/>
      <w:caps/>
      <w:spacing w:val="15"/>
      <w:sz w:val="24"/>
      <w:szCs w:val="24"/>
    </w:rPr>
  </w:style>
  <w:style w:type="character" w:customStyle="1" w:styleId="SubtitleChar">
    <w:name w:val="Subtitle Char"/>
    <w:basedOn w:val="DefaultParagraphFont"/>
    <w:link w:val="Subtitle"/>
    <w:uiPriority w:val="11"/>
    <w:rsid w:val="00F179A4"/>
    <w:rPr>
      <w:rFonts w:ascii="Arial" w:eastAsiaTheme="majorEastAsia" w:hAnsi="Arial" w:cstheme="majorBidi"/>
      <w:b/>
      <w:bCs/>
      <w:caps/>
      <w:spacing w:val="15"/>
      <w:lang w:val="en-GB"/>
    </w:rPr>
  </w:style>
  <w:style w:type="paragraph" w:styleId="ListParagraph">
    <w:name w:val="List Paragraph"/>
    <w:basedOn w:val="Normal"/>
    <w:uiPriority w:val="34"/>
    <w:rsid w:val="00A32011"/>
    <w:pPr>
      <w:ind w:left="720"/>
      <w:contextualSpacing/>
    </w:pPr>
  </w:style>
  <w:style w:type="paragraph" w:customStyle="1" w:styleId="ActionItem">
    <w:name w:val="Action Item"/>
    <w:basedOn w:val="Normal"/>
    <w:next w:val="Normal"/>
    <w:link w:val="ActionItemChar"/>
    <w:rsid w:val="00F179A4"/>
    <w:pPr>
      <w:spacing w:before="120" w:after="120"/>
    </w:pPr>
    <w:rPr>
      <w:rFonts w:eastAsia="Calibri" w:cs="Calibri"/>
      <w:i/>
      <w:color w:val="0000FF"/>
      <w:lang w:eastAsia="en-GB"/>
    </w:rPr>
  </w:style>
  <w:style w:type="character" w:customStyle="1" w:styleId="ActionItemChar">
    <w:name w:val="Action Item Char"/>
    <w:link w:val="ActionItem"/>
    <w:rsid w:val="00F179A4"/>
    <w:rPr>
      <w:rFonts w:ascii="Arial" w:eastAsia="Calibri" w:hAnsi="Arial" w:cs="Calibri"/>
      <w:i/>
      <w:color w:val="0000FF"/>
      <w:sz w:val="22"/>
      <w:szCs w:val="22"/>
      <w:lang w:val="en-GB" w:eastAsia="en-GB"/>
    </w:rPr>
  </w:style>
  <w:style w:type="paragraph" w:customStyle="1" w:styleId="ActionIALA">
    <w:name w:val="Action IALA"/>
    <w:basedOn w:val="Normal"/>
    <w:next w:val="BodyText"/>
    <w:rsid w:val="00F179A4"/>
    <w:pPr>
      <w:spacing w:before="120" w:after="120"/>
      <w:jc w:val="both"/>
    </w:pPr>
    <w:rPr>
      <w:rFonts w:eastAsia="MS Mincho"/>
      <w:i/>
      <w:iCs/>
      <w:lang w:eastAsia="en-GB"/>
    </w:rPr>
  </w:style>
  <w:style w:type="paragraph" w:customStyle="1" w:styleId="ActionMember">
    <w:name w:val="Action Member"/>
    <w:basedOn w:val="Normal"/>
    <w:next w:val="BodyText"/>
    <w:rsid w:val="00F179A4"/>
    <w:pPr>
      <w:spacing w:before="120" w:after="120"/>
      <w:jc w:val="both"/>
    </w:pPr>
    <w:rPr>
      <w:rFonts w:eastAsia="MS Mincho" w:cs="Calibri"/>
      <w:i/>
      <w:iCs/>
      <w:lang w:eastAsia="ja-JP"/>
    </w:rPr>
  </w:style>
  <w:style w:type="paragraph" w:customStyle="1" w:styleId="ActionWWA">
    <w:name w:val="Action WWA"/>
    <w:basedOn w:val="Normal"/>
    <w:next w:val="BodyText"/>
    <w:rsid w:val="00F179A4"/>
    <w:pPr>
      <w:spacing w:before="120" w:after="120"/>
      <w:jc w:val="both"/>
    </w:pPr>
    <w:rPr>
      <w:i/>
    </w:rPr>
  </w:style>
  <w:style w:type="paragraph" w:customStyle="1" w:styleId="References">
    <w:name w:val="References"/>
    <w:basedOn w:val="Normal"/>
    <w:qFormat/>
    <w:rsid w:val="00F179A4"/>
    <w:pPr>
      <w:spacing w:after="120"/>
    </w:pPr>
    <w:rPr>
      <w:rFonts w:eastAsia="Calibri" w:cs="Calibri"/>
      <w:szCs w:val="20"/>
      <w:lang w:eastAsia="en-GB"/>
    </w:rPr>
  </w:style>
  <w:style w:type="paragraph" w:styleId="ListBullet">
    <w:name w:val="List Bullet"/>
    <w:basedOn w:val="Normal"/>
    <w:autoRedefine/>
    <w:uiPriority w:val="99"/>
    <w:rsid w:val="00FE17BF"/>
    <w:pPr>
      <w:numPr>
        <w:numId w:val="1"/>
      </w:numPr>
      <w:spacing w:before="60" w:after="60"/>
    </w:pPr>
    <w:rPr>
      <w:rFonts w:eastAsia="Times New Roman"/>
    </w:rPr>
  </w:style>
  <w:style w:type="character" w:customStyle="1" w:styleId="FigureChar">
    <w:name w:val="Figure_# Char"/>
    <w:link w:val="Figure"/>
    <w:rsid w:val="00F179A4"/>
    <w:rPr>
      <w:rFonts w:ascii="Arial" w:eastAsia="Calibri" w:hAnsi="Arial" w:cs="Calibri"/>
      <w:i/>
      <w:sz w:val="22"/>
      <w:szCs w:val="20"/>
      <w:lang w:val="en-GB" w:eastAsia="en-GB"/>
    </w:rPr>
  </w:style>
  <w:style w:type="paragraph" w:styleId="BodyTextFirstIndent2">
    <w:name w:val="Body Text First Indent 2"/>
    <w:basedOn w:val="BodyTextIndent"/>
    <w:link w:val="BodyTextFirstIndent2Char"/>
    <w:uiPriority w:val="99"/>
    <w:semiHidden/>
    <w:unhideWhenUsed/>
    <w:rsid w:val="0000555C"/>
    <w:pPr>
      <w:spacing w:after="0"/>
      <w:ind w:left="360" w:firstLine="360"/>
    </w:pPr>
    <w:rPr>
      <w:rFonts w:eastAsiaTheme="minorEastAsia" w:cs="Arial"/>
      <w:lang w:eastAsia="en-US"/>
    </w:rPr>
  </w:style>
  <w:style w:type="character" w:customStyle="1" w:styleId="BodyTextFirstIndent2Char">
    <w:name w:val="Body Text First Indent 2 Char"/>
    <w:basedOn w:val="BodyTextIndentChar"/>
    <w:link w:val="BodyTextFirstIndent2"/>
    <w:uiPriority w:val="99"/>
    <w:semiHidden/>
    <w:rsid w:val="0000555C"/>
    <w:rPr>
      <w:rFonts w:ascii="Arial" w:eastAsia="Calibri" w:hAnsi="Arial" w:cs="Arial"/>
      <w:sz w:val="22"/>
      <w:szCs w:val="22"/>
      <w:lang w:val="en-GB" w:eastAsia="en-GB"/>
    </w:rPr>
  </w:style>
  <w:style w:type="paragraph" w:customStyle="1" w:styleId="AnnexHead1">
    <w:name w:val="Annex Head 1"/>
    <w:basedOn w:val="Normal"/>
    <w:next w:val="BodyText"/>
    <w:rsid w:val="00E17D27"/>
    <w:pPr>
      <w:spacing w:before="120" w:after="120"/>
    </w:pPr>
    <w:rPr>
      <w:rFonts w:eastAsia="Calibri" w:cs="Calibri"/>
      <w:b/>
      <w:bCs/>
      <w:caps/>
      <w:sz w:val="24"/>
      <w:szCs w:val="24"/>
      <w:lang w:eastAsia="en-GB"/>
    </w:rPr>
  </w:style>
  <w:style w:type="paragraph" w:customStyle="1" w:styleId="AnnexHead2">
    <w:name w:val="Annex Head 2"/>
    <w:basedOn w:val="Normal"/>
    <w:next w:val="BodyText"/>
    <w:rsid w:val="00F179A4"/>
    <w:pPr>
      <w:spacing w:before="120" w:after="120"/>
    </w:pPr>
    <w:rPr>
      <w:rFonts w:eastAsia="Calibri" w:cs="Calibri"/>
      <w:b/>
      <w:lang w:eastAsia="en-GB"/>
    </w:rPr>
  </w:style>
  <w:style w:type="paragraph" w:customStyle="1" w:styleId="AnnexHead3">
    <w:name w:val="Annex Head 3"/>
    <w:basedOn w:val="Normal"/>
    <w:next w:val="BodyText"/>
    <w:rsid w:val="00F179A4"/>
    <w:pPr>
      <w:numPr>
        <w:numId w:val="9"/>
      </w:numPr>
      <w:spacing w:before="120" w:after="120"/>
    </w:pPr>
    <w:rPr>
      <w:rFonts w:eastAsia="Calibri" w:cs="Calibri"/>
      <w:lang w:eastAsia="en-GB"/>
    </w:rPr>
  </w:style>
  <w:style w:type="paragraph" w:customStyle="1" w:styleId="AnnexHead4">
    <w:name w:val="Annex Head 4"/>
    <w:basedOn w:val="Normal"/>
    <w:next w:val="BodyText"/>
    <w:rsid w:val="00F179A4"/>
    <w:pPr>
      <w:spacing w:before="120" w:after="120"/>
    </w:pPr>
    <w:rPr>
      <w:rFonts w:eastAsia="Calibri" w:cs="Calibri"/>
      <w:lang w:eastAsia="en-GB"/>
    </w:rPr>
  </w:style>
  <w:style w:type="paragraph" w:styleId="BodyText2">
    <w:name w:val="Body Text 2"/>
    <w:basedOn w:val="Normal"/>
    <w:link w:val="BodyText2Char"/>
    <w:unhideWhenUsed/>
    <w:rsid w:val="00F179A4"/>
    <w:pPr>
      <w:spacing w:line="480" w:lineRule="auto"/>
    </w:pPr>
    <w:rPr>
      <w:rFonts w:eastAsia="Calibri" w:cs="Calibri"/>
      <w:lang w:eastAsia="en-GB"/>
    </w:rPr>
  </w:style>
  <w:style w:type="character" w:customStyle="1" w:styleId="BodyText2Char">
    <w:name w:val="Body Text 2 Char"/>
    <w:basedOn w:val="DefaultParagraphFont"/>
    <w:link w:val="BodyText2"/>
    <w:rsid w:val="00F179A4"/>
    <w:rPr>
      <w:rFonts w:ascii="Arial" w:eastAsia="Calibri" w:hAnsi="Arial" w:cs="Calibri"/>
      <w:sz w:val="22"/>
      <w:szCs w:val="22"/>
      <w:lang w:val="en-GB" w:eastAsia="en-GB"/>
    </w:rPr>
  </w:style>
  <w:style w:type="character" w:styleId="BookTitle">
    <w:name w:val="Book Title"/>
    <w:basedOn w:val="DefaultParagraphFont"/>
    <w:uiPriority w:val="33"/>
    <w:rsid w:val="00F179A4"/>
    <w:rPr>
      <w:b/>
      <w:bCs/>
      <w:smallCaps/>
      <w:spacing w:val="5"/>
    </w:rPr>
  </w:style>
  <w:style w:type="character" w:styleId="IntenseEmphasis">
    <w:name w:val="Intense Emphasis"/>
    <w:basedOn w:val="DefaultParagraphFont"/>
    <w:uiPriority w:val="21"/>
    <w:rsid w:val="00F179A4"/>
    <w:rPr>
      <w:i/>
      <w:iCs/>
      <w:color w:val="808080" w:themeColor="text1" w:themeTint="7F"/>
    </w:rPr>
  </w:style>
  <w:style w:type="paragraph" w:styleId="IntenseQuote">
    <w:name w:val="Intense Quote"/>
    <w:basedOn w:val="Normal"/>
    <w:next w:val="Normal"/>
    <w:link w:val="IntenseQuoteChar"/>
    <w:uiPriority w:val="30"/>
    <w:rsid w:val="00F179A4"/>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179A4"/>
    <w:rPr>
      <w:rFonts w:ascii="Arial" w:hAnsi="Arial" w:cs="Arial"/>
      <w:b/>
      <w:bCs/>
      <w:i/>
      <w:iCs/>
      <w:color w:val="4F81BD" w:themeColor="accent1"/>
      <w:sz w:val="22"/>
      <w:szCs w:val="22"/>
      <w:lang w:val="en-GB"/>
    </w:rPr>
  </w:style>
  <w:style w:type="character" w:styleId="Strong">
    <w:name w:val="Strong"/>
    <w:basedOn w:val="DefaultParagraphFont"/>
    <w:uiPriority w:val="22"/>
    <w:rsid w:val="00F179A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925</Words>
  <Characters>5276</Characters>
  <Application>Microsoft Macintosh Word</Application>
  <DocSecurity>0</DocSecurity>
  <Lines>43</Lines>
  <Paragraphs>12</Paragraphs>
  <ScaleCrop>false</ScaleCrop>
  <Company/>
  <LinksUpToDate>false</LinksUpToDate>
  <CharactersWithSpaces>6189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dc:description/>
  <cp:lastModifiedBy>Office 2004 Test Drive User</cp:lastModifiedBy>
  <cp:revision>3</cp:revision>
  <cp:lastPrinted>2013-04-28T16:47:00Z</cp:lastPrinted>
  <dcterms:created xsi:type="dcterms:W3CDTF">2013-08-09T07:50:00Z</dcterms:created>
  <dcterms:modified xsi:type="dcterms:W3CDTF">2013-08-11T14:29:00Z</dcterms:modified>
</cp:coreProperties>
</file>